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 Imagery EEG Decoding Method Based on a Discriminative Feature Learning Strategy | IEEE Journals &amp; Magazine | IEEE Xplore</w:t>
      </w:r>
      <w:br/>
      <w:hyperlink r:id="rId7" w:history="1">
        <w:r>
          <w:rPr>
            <w:color w:val="2980b9"/>
            <w:u w:val="single"/>
          </w:rPr>
          <w:t xml:space="preserve">https://ieeexplore.ieee.org/abstract/document/9327487</w:t>
        </w:r>
      </w:hyperlink>
    </w:p>
    <w:p>
      <w:pPr>
        <w:pStyle w:val="Heading1"/>
      </w:pPr>
      <w:bookmarkStart w:id="2" w:name="_Toc2"/>
      <w:r>
        <w:t>Article summary:</w:t>
      </w:r>
      <w:bookmarkEnd w:id="2"/>
    </w:p>
    <w:p>
      <w:pPr>
        <w:jc w:val="both"/>
      </w:pPr>
      <w:r>
        <w:rPr/>
        <w:t xml:space="preserve">1. A discriminative feature learning strategy is proposed to improve the discrimination of features for motor imagery EEG decoding.</w:t>
      </w:r>
    </w:p>
    <w:p>
      <w:pPr>
        <w:jc w:val="both"/>
      </w:pPr>
      <w:r>
        <w:rPr/>
        <w:t xml:space="preserve">2. A data augmentation method based on circular translation strategy is proposed to expand the experimental datasets without introducing any extra noise or losing any information of the original data.</w:t>
      </w:r>
    </w:p>
    <w:p>
      <w:pPr>
        <w:jc w:val="both"/>
      </w:pPr>
      <w:r>
        <w:rPr/>
        <w:t xml:space="preserve">3. Experiments conducted on two public motor imagery EEG datasets show that the proposed method achieves the highest average accuracy and good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“Motor Imagery EEG Decoding Method Based on a Discriminative Feature Learning Strategy” provides an overview of a new approach to motor imagery electroencephalograph (EEG) decoding, which uses a discriminative feature learning strategy to improve the discrimination of features and a data augmentation method based on circular translation strategy to expand the experimental datasets without introducing any extra noise or losing any information of the original data. The article is well-written and provides detailed descriptions of both strategies, as well as results from experiments conducted on two public motor imagery EEG datasets, which show that the proposed method achieves the highest average accuracy and good stability. </w:t>
      </w:r>
    </w:p>
    <w:p>
      <w:pPr>
        <w:jc w:val="both"/>
      </w:pPr>
      <w:r>
        <w:rPr/>
        <w:t xml:space="preserve">The article appears to be reliable and trustworthy, as it provides evidence for its claims in terms of experiments conducted on two public motor imagery EEG datasets. However, it should be noted that there may be potential biases in terms of how these experiments were conducted and what results were reported; for example, it is not clear if all possible counterarguments were explored or if both sides were presented equally. Additionally, there may be missing points of consideration or missing evidence for some claims made in the article; further research would be needed to explore these issues more thoroughly. Finally, it should also be noted that while this article does not appear to contain promotional content or partiality, it does not mention any possible risks associated with using this approach for motor imagery EEG decoding tasks; thus, further research should also consider this issue as well.</w:t>
      </w:r>
    </w:p>
    <w:p>
      <w:pPr>
        <w:pStyle w:val="Heading1"/>
      </w:pPr>
      <w:bookmarkStart w:id="5" w:name="_Toc5"/>
      <w:r>
        <w:t>Topics for further research:</w:t>
      </w:r>
      <w:bookmarkEnd w:id="5"/>
    </w:p>
    <w:p>
      <w:pPr>
        <w:spacing w:after="0"/>
        <w:numPr>
          <w:ilvl w:val="0"/>
          <w:numId w:val="2"/>
        </w:numPr>
      </w:pPr>
      <w:r>
        <w:rPr/>
        <w:t xml:space="preserve">Motor Imagery EEG Decoding Risks</w:t>
      </w:r>
    </w:p>
    <w:p>
      <w:pPr>
        <w:spacing w:after="0"/>
        <w:numPr>
          <w:ilvl w:val="0"/>
          <w:numId w:val="2"/>
        </w:numPr>
      </w:pPr>
      <w:r>
        <w:rPr/>
        <w:t xml:space="preserve">Motor Imagery EEG Decoding Counterarguments</w:t>
      </w:r>
    </w:p>
    <w:p>
      <w:pPr>
        <w:spacing w:after="0"/>
        <w:numPr>
          <w:ilvl w:val="0"/>
          <w:numId w:val="2"/>
        </w:numPr>
      </w:pPr>
      <w:r>
        <w:rPr/>
        <w:t xml:space="preserve">Motor Imagery EEG Decoding Biases</w:t>
      </w:r>
    </w:p>
    <w:p>
      <w:pPr>
        <w:spacing w:after="0"/>
        <w:numPr>
          <w:ilvl w:val="0"/>
          <w:numId w:val="2"/>
        </w:numPr>
      </w:pPr>
      <w:r>
        <w:rPr/>
        <w:t xml:space="preserve">Motor Imagery EEG Decoding Data Augmentation</w:t>
      </w:r>
    </w:p>
    <w:p>
      <w:pPr>
        <w:spacing w:after="0"/>
        <w:numPr>
          <w:ilvl w:val="0"/>
          <w:numId w:val="2"/>
        </w:numPr>
      </w:pPr>
      <w:r>
        <w:rPr/>
        <w:t xml:space="preserve">Motor Imagery EEG Decoding Feature Learning</w:t>
      </w:r>
    </w:p>
    <w:p>
      <w:pPr>
        <w:numPr>
          <w:ilvl w:val="0"/>
          <w:numId w:val="2"/>
        </w:numPr>
      </w:pPr>
      <w:r>
        <w:rPr/>
        <w:t xml:space="preserve">Motor Imagery EEG Decoding Accuracy Evaluation</w:t>
      </w:r>
    </w:p>
    <w:p>
      <w:pPr>
        <w:pStyle w:val="Heading1"/>
      </w:pPr>
      <w:bookmarkStart w:id="6" w:name="_Toc6"/>
      <w:r>
        <w:t>Report location:</w:t>
      </w:r>
      <w:bookmarkEnd w:id="6"/>
    </w:p>
    <w:p>
      <w:hyperlink r:id="rId8" w:history="1">
        <w:r>
          <w:rPr>
            <w:color w:val="2980b9"/>
            <w:u w:val="single"/>
          </w:rPr>
          <w:t xml:space="preserve">https://www.fullpicture.app/item/234fb187036ab58aaa33ebfd1a58aafb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C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27487" TargetMode="External"/><Relationship Id="rId8" Type="http://schemas.openxmlformats.org/officeDocument/2006/relationships/hyperlink" Target="https://www.fullpicture.app/item/234fb187036ab58aaa33ebfd1a58a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2023-02-22T18:46:01+01:00</dcterms:created>
  <dcterms:modified xsi:type="dcterms:W3CDTF">2023-02-22T18:46:01+01:00</dcterms:modified>
</cp:coreProperties>
</file>

<file path=docProps/custom.xml><?xml version="1.0" encoding="utf-8"?>
<Properties xmlns="http://schemas.openxmlformats.org/officeDocument/2006/custom-properties" xmlns:vt="http://schemas.openxmlformats.org/officeDocument/2006/docPropsVTypes"/>
</file>