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Time and Reliability Optimization Algorithm for Workflow Scheduling in Heterogeneous Distributed Computing System</w:t>
      </w:r>
      <w:br/>
      <w:hyperlink r:id="rId7" w:history="1">
        <w:r>
          <w:rPr>
            <w:color w:val="2980b9"/>
            <w:u w:val="single"/>
          </w:rPr>
          <w:t xml:space="preserve">https://schlr-cnki-net-s.era.lib.swjtu.edu.cn/zn/Detail/index/GARJ2021_3/SJWTC2E3D1CE0E6002706A25EFD9F4494025</w:t>
        </w:r>
      </w:hyperlink>
    </w:p>
    <w:p>
      <w:pPr>
        <w:pStyle w:val="Heading1"/>
      </w:pPr>
      <w:bookmarkStart w:id="2" w:name="_Toc2"/>
      <w:r>
        <w:t>Article summary:</w:t>
      </w:r>
      <w:bookmarkEnd w:id="2"/>
    </w:p>
    <w:p>
      <w:pPr>
        <w:jc w:val="both"/>
      </w:pPr>
      <w:r>
        <w:rPr/>
        <w:t xml:space="preserve">1. 本文提出了一种名为Merging and Duplication for Makespan and Reliability（MDMR）的算法，用于在异构分布式计算系统中优化工作流调度的时间和可靠性。</w:t>
      </w:r>
    </w:p>
    <w:p>
      <w:pPr>
        <w:jc w:val="both"/>
      </w:pPr>
      <w:r>
        <w:rPr/>
        <w:t xml:space="preserve">2. MDMR算法分为三个阶段：任务合并、入口任务复制和非入口任务复制的可靠性检测。</w:t>
      </w:r>
    </w:p>
    <w:p>
      <w:pPr>
        <w:jc w:val="both"/>
      </w:pPr>
      <w:r>
        <w:rPr/>
        <w:t xml:space="preserve">3. 实验结果表明，MDMR优于其他比较算法，能够使整个工作流达到目标可靠性并尽可能地减少工作流完成时间。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本文是一篇关于Merging and Duplication for Makespan and Reliability (MDMR) 的文章，该文章旨在通过将任务合并和任务复制技术相结合来实现工作流中时间和可靠性的单目标有界优化。</w:t>
      </w:r>
    </w:p>
    <w:p>
      <w:pPr>
        <w:jc w:val="both"/>
      </w:pPr>
      <w:r>
        <w:rPr/>
        <w:t xml:space="preserve">尽管本文对MDMR进行了详尽的解释和实验证明，但也存在一些潜在的偏见。首先，文章中所使用的数据集是由作者自行生成的；因此存在片面报道、无根据的主张、考虑不周之处、所提出主张的证据不客观、未考虑重要要点、宣传内容过多、偏袒性大、风险未考虑周全、对另一方不公平对待等情况。此外，由于MDMR是一个单目标优化方法；因此也存在未考虑多目标优化情况以及如何将MDMR应用于真实情况中这样的问题。</w:t>
      </w:r>
    </w:p>
    <w:p>
      <w:pPr>
        <w:jc w:val="both"/>
      </w:pPr>
      <w:r>
        <w:rPr/>
        <w:t xml:space="preserve">因此，要想得出真正有效的MDMR方法，必须重新考量上述问题并深入剖析影响MDMR方法效果的因子。</w:t>
      </w:r>
    </w:p>
    <w:p>
      <w:pPr>
        <w:pStyle w:val="Heading1"/>
      </w:pPr>
      <w:bookmarkStart w:id="5" w:name="_Toc5"/>
      <w:r>
        <w:t>Topics for further research:</w:t>
      </w:r>
      <w:bookmarkEnd w:id="5"/>
    </w:p>
    <w:p>
      <w:pPr>
        <w:spacing w:after="0"/>
        <w:numPr>
          <w:ilvl w:val="0"/>
          <w:numId w:val="2"/>
        </w:numPr>
      </w:pPr>
      <w:r>
        <w:rPr/>
        <w:t xml:space="preserve">MDMR 多目标优化；</w:t>
      </w:r>
    </w:p>
    <w:p>
      <w:pPr>
        <w:spacing w:after="0"/>
        <w:numPr>
          <w:ilvl w:val="0"/>
          <w:numId w:val="2"/>
        </w:numPr>
      </w:pPr>
      <w:r>
        <w:rPr/>
        <w:t xml:space="preserve">MDMR 在真实情况中的应用；</w:t>
      </w:r>
    </w:p>
    <w:p>
      <w:pPr>
        <w:spacing w:after="0"/>
        <w:numPr>
          <w:ilvl w:val="0"/>
          <w:numId w:val="2"/>
        </w:numPr>
      </w:pPr>
      <w:r>
        <w:rPr/>
        <w:t xml:space="preserve">MDMR 方法的偏见；</w:t>
      </w:r>
    </w:p>
    <w:p>
      <w:pPr>
        <w:spacing w:after="0"/>
        <w:numPr>
          <w:ilvl w:val="0"/>
          <w:numId w:val="2"/>
        </w:numPr>
      </w:pPr>
      <w:r>
        <w:rPr/>
        <w:t xml:space="preserve">MDMR 方法的风险；</w:t>
      </w:r>
    </w:p>
    <w:p>
      <w:pPr>
        <w:spacing w:after="0"/>
        <w:numPr>
          <w:ilvl w:val="0"/>
          <w:numId w:val="2"/>
        </w:numPr>
      </w:pPr>
      <w:r>
        <w:rPr/>
        <w:t xml:space="preserve">MDMR 方法的不公平性；</w:t>
      </w:r>
    </w:p>
    <w:p>
      <w:pPr>
        <w:numPr>
          <w:ilvl w:val="0"/>
          <w:numId w:val="2"/>
        </w:numPr>
      </w:pPr>
      <w:r>
        <w:rPr/>
        <w:t xml:space="preserve">MDMR 方法的影响因子。</w:t>
      </w:r>
    </w:p>
    <w:p>
      <w:pPr>
        <w:pStyle w:val="Heading1"/>
      </w:pPr>
      <w:bookmarkStart w:id="6" w:name="_Toc6"/>
      <w:r>
        <w:t>Report location:</w:t>
      </w:r>
      <w:bookmarkEnd w:id="6"/>
    </w:p>
    <w:p>
      <w:hyperlink r:id="rId8" w:history="1">
        <w:r>
          <w:rPr>
            <w:color w:val="2980b9"/>
            <w:u w:val="single"/>
          </w:rPr>
          <w:t xml:space="preserve">https://www.fullpicture.app/item/2359d41ca952fa4da2704d6f9e75ecfa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0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2021_3/SJWTC2E3D1CE0E6002706A25EFD9F4494025" TargetMode="External"/><Relationship Id="rId8" Type="http://schemas.openxmlformats.org/officeDocument/2006/relationships/hyperlink" Target="https://www.fullpicture.app/item/2359d41ca952fa4da2704d6f9e75ec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2023-02-27T21:30:45+01:00</dcterms:created>
  <dcterms:modified xsi:type="dcterms:W3CDTF">2023-02-27T21:30:45+01:00</dcterms:modified>
</cp:coreProperties>
</file>

<file path=docProps/custom.xml><?xml version="1.0" encoding="utf-8"?>
<Properties xmlns="http://schemas.openxmlformats.org/officeDocument/2006/custom-properties" xmlns:vt="http://schemas.openxmlformats.org/officeDocument/2006/docPropsVTypes"/>
</file>