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Csökken a vezetők fizetése az Intelnél - HWSW</w:t>
      </w:r>
      <w:br/>
      <w:hyperlink r:id="rId7" w:history="1">
        <w:r>
          <w:rPr>
            <w:color w:val="2980b9"/>
            <w:u w:val="single"/>
          </w:rPr>
          <w:t xml:space="preserve">https://www.hwsw.hu/hirek/65713/intel-valsag-fizetes-vezeto-csokkentes.html</w:t>
        </w:r>
      </w:hyperlink>
    </w:p>
    <w:p>
      <w:pPr>
        <w:pStyle w:val="Heading1"/>
      </w:pPr>
      <w:bookmarkStart w:id="2" w:name="_Toc2"/>
      <w:r>
        <w:t>Article summary:</w:t>
      </w:r>
      <w:bookmarkEnd w:id="2"/>
    </w:p>
    <w:p>
      <w:pPr>
        <w:jc w:val="both"/>
      </w:pPr>
      <w:r>
        <w:rPr/>
        <w:t xml:space="preserve">1. Az Intel a hosszú távú befektetéseit szem előtt tartva csökkenti a vezetők kompenzációját, Pat Gelsinger vezérigazgató alapbére 25 százalékkal csökken.</w:t>
      </w:r>
    </w:p>
    <w:p>
      <w:pPr>
        <w:jc w:val="both"/>
      </w:pPr>
      <w:r>
        <w:rPr/>
        <w:t xml:space="preserve">2. Az Intel 3 milliárd dolláros éves kiadásmegtakarítási tervvel és nyugdíjjárulékok arányának csökkentésével próbálja megoldani a helyzetét.</w:t>
      </w:r>
    </w:p>
    <w:p>
      <w:pPr>
        <w:jc w:val="both"/>
      </w:pPr>
      <w:r>
        <w:rPr/>
        <w:t xml:space="preserve">3. A visszaesés az Intel mindkét kulcspiacán jelentkezik, ami együttesen az x86-os piac nagy ágyújának számító amerikai multinak okozott brutális forgalomcsökkenést és nyereségveszteséget.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A cikk megbízhatósága és hitelessége magas szintűnek tekinthető, mivel az információkat forrásokra hivatkozik, és részletes adatokat is tartalmaz a visszaesés mérlegeléséről. A cikk egyoldalú beszámolóktól mentes, alaposan feltérképezi az Intel helyzetét, és részletesen bemutatja a visszaesés okait. Az állítások bizonyítottak, és hihetőeknek tűnnek. A cikk nem tartalmaz promóciós tartalmat vagy részrehajlásokat, mindkét oldalt egyforma módon mutatja be. A lehetséges kockázatok is feljegyeztek lettek, így a cikk megbízhatónak tekinthető.</w:t>
      </w:r>
    </w:p>
    <w:p>
      <w:pPr>
        <w:pStyle w:val="Heading1"/>
      </w:pPr>
      <w:bookmarkStart w:id="5" w:name="_Toc5"/>
      <w:r>
        <w:t>Topics for further research:</w:t>
      </w:r>
      <w:bookmarkEnd w:id="5"/>
    </w:p>
    <w:p>
      <w:pPr>
        <w:spacing w:after="0"/>
        <w:numPr>
          <w:ilvl w:val="0"/>
          <w:numId w:val="2"/>
        </w:numPr>
      </w:pPr>
      <w:r>
        <w:rPr/>
        <w:t xml:space="preserve">Intel visszaesés</w:t>
      </w:r>
    </w:p>
    <w:p>
      <w:pPr>
        <w:spacing w:after="0"/>
        <w:numPr>
          <w:ilvl w:val="0"/>
          <w:numId w:val="2"/>
        </w:numPr>
      </w:pPr>
      <w:r>
        <w:rPr/>
        <w:t xml:space="preserve">Intel árbevétel</w:t>
      </w:r>
    </w:p>
    <w:p>
      <w:pPr>
        <w:spacing w:after="0"/>
        <w:numPr>
          <w:ilvl w:val="0"/>
          <w:numId w:val="2"/>
        </w:numPr>
      </w:pPr>
      <w:r>
        <w:rPr/>
        <w:t xml:space="preserve">Intel árbevétel visszaesés</w:t>
      </w:r>
    </w:p>
    <w:p>
      <w:pPr>
        <w:spacing w:after="0"/>
        <w:numPr>
          <w:ilvl w:val="0"/>
          <w:numId w:val="2"/>
        </w:numPr>
      </w:pPr>
      <w:r>
        <w:rPr/>
        <w:t xml:space="preserve">Intel árbevétel okai</w:t>
      </w:r>
    </w:p>
    <w:p>
      <w:pPr>
        <w:spacing w:after="0"/>
        <w:numPr>
          <w:ilvl w:val="0"/>
          <w:numId w:val="2"/>
        </w:numPr>
      </w:pPr>
      <w:r>
        <w:rPr/>
        <w:t xml:space="preserve">Intel piaci részesedés</w:t>
      </w:r>
    </w:p>
    <w:p>
      <w:pPr>
        <w:numPr>
          <w:ilvl w:val="0"/>
          <w:numId w:val="2"/>
        </w:numPr>
      </w:pPr>
      <w:r>
        <w:rPr/>
        <w:t xml:space="preserve">Intel versenytársak</w:t>
      </w:r>
    </w:p>
    <w:p>
      <w:pPr>
        <w:pStyle w:val="Heading1"/>
      </w:pPr>
      <w:bookmarkStart w:id="6" w:name="_Toc6"/>
      <w:r>
        <w:t>Report location:</w:t>
      </w:r>
      <w:bookmarkEnd w:id="6"/>
    </w:p>
    <w:p>
      <w:hyperlink r:id="rId8" w:history="1">
        <w:r>
          <w:rPr>
            <w:color w:val="2980b9"/>
            <w:u w:val="single"/>
          </w:rPr>
          <w:t xml:space="preserve">https://www.fullpicture.app/item/23bad0aa1c24a8624853aabfc965549a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E805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wsw.hu/hirek/65713/intel-valsag-fizetes-vezeto-csokkentes.html" TargetMode="External"/><Relationship Id="rId8" Type="http://schemas.openxmlformats.org/officeDocument/2006/relationships/hyperlink" Target="https://www.fullpicture.app/item/23bad0aa1c24a8624853aabfc965549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2023-02-27T18:19:10+01:00</dcterms:created>
  <dcterms:modified xsi:type="dcterms:W3CDTF">2023-02-27T18:19:10+01:00</dcterms:modified>
</cp:coreProperties>
</file>

<file path=docProps/custom.xml><?xml version="1.0" encoding="utf-8"?>
<Properties xmlns="http://schemas.openxmlformats.org/officeDocument/2006/custom-properties" xmlns:vt="http://schemas.openxmlformats.org/officeDocument/2006/docPropsVTypes"/>
</file>