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基于COMSOL的预制舱式变电站流-热-湿多物理场耦合数值模拟分析 - 中国知网</w:t></w:r><w:br/><w:hyperlink r:id="rId7" w:history="1"><w:r><w:rPr><w:color w:val="2980b9"/><w:u w:val="single"/></w:rPr><w:t xml:space="preserve">https://kns.cnki.net/kcms2/article/abstract?v=3uoqIhG8C44YLTlOAiTRKibYlV5Vjs7iJTKGjg9uTdeTsOI_ra5_XY0NYhDd7f7AXPxF5ucfxgLsy7Ol74KPJLjV-0EGwYsk&uniplatform=NZKPT</w:t></w:r></w:hyperlink></w:p><w:p><w:pPr><w:pStyle w:val="Heading1"/></w:pPr><w:bookmarkStart w:id="2" w:name="_Toc2"/><w:r><w:t>Article summary:</w:t></w:r><w:bookmarkEnd w:id="2"/></w:p><w:p><w:pPr><w:jc w:val="both"/></w:pPr><w:r><w:rPr/><w:t xml:space="preserve">1. This article explores the temperature and humidity distribution in a prefabricated cabin-type substation using COMSOL simulation software.</w:t></w:r></w:p><w:p><w:pPr><w:jc w:val="both"/></w:pPr><w:r><w:rPr/><w:t xml:space="preserve">2. The results show that external temperature and humidity can affect the internal environment of the cabin, and ceiling-mounted air conditioning is more effective in controlling temperature and humidity.</w:t></w:r></w:p><w:p><w:pPr><w:jc w:val="both"/></w:pPr><w:r><w:rPr/><w:t xml:space="preserve">3. The research results provide engineering suggestions for the construction and design of prefabricated cabins in high-temperature and high-humidity environments.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provides an analysis of the temperature and humidity distribution in a prefabricated cabin-type substation using COMSOL simulation software. The article is well written, with clear explanations of the methods used to conduct the research as well as its findings. The authors have provided sufficient evidence to support their claims, including references to relevant literature, which adds credibility to their work.</w:t></w:r></w:p><w:p><w:pPr><w:jc w:val="both"/></w:pPr><w:r><w:rPr/><w:t xml:space="preserve">The article does not appear to be biased or one-sided, as it presents both sides of the argument equally. It also does not contain any promotional content or partiality towards any particular viewpoint or opinion. Furthermore, possible risks are noted throughout the article, such as potential condensation due to improper temperature and humidity control inside the cabin.</w:t></w:r></w:p><w:p><w:pPr><w:jc w:val="both"/></w:pPr><w:r><w:rPr/><w:t xml:space="preserve">The only potential issue with this article is that it does not explore any counterarguments or alternative viewpoints on its findings. While this may be due to space constraints, it would have been beneficial if some counterarguments were presented so that readers could gain a better understanding of all sides of the argument before forming their own opinions on the matter.</w:t></w:r></w:p><w:p><w:pPr><w:pStyle w:val="Heading1"/></w:pPr><w:bookmarkStart w:id="5" w:name="_Toc5"/><w:r><w:t>Topics for further research:</w:t></w:r><w:bookmarkEnd w:id="5"/></w:p><w:p><w:pPr><w:spacing w:after="0"/><w:numPr><w:ilvl w:val="0"/><w:numId w:val="2"/></w:numPr></w:pPr><w:r><w:rPr/><w:t xml:space="preserve">Prefabricated cabin-type substation temperature control</w:t></w:r></w:p><w:p><w:pPr><w:spacing w:after="0"/><w:numPr><w:ilvl w:val="0"/><w:numId w:val="2"/></w:numPr></w:pPr><w:r><w:rPr/><w:t xml:space="preserve">Prefabricated cabin-type substation humidity control</w:t></w:r></w:p><w:p><w:pPr><w:spacing w:after="0"/><w:numPr><w:ilvl w:val="0"/><w:numId w:val="2"/></w:numPr></w:pPr><w:r><w:rPr/><w:t xml:space="preserve">Condensation risk in prefabricated cabin-type substations</w:t></w:r></w:p><w:p><w:pPr><w:spacing w:after="0"/><w:numPr><w:ilvl w:val="0"/><w:numId w:val="2"/></w:numPr></w:pPr><w:r><w:rPr/><w:t xml:space="preserve">Alternative temperature and humidity control methods for prefabricated cabin-type substations</w:t></w:r></w:p><w:p><w:pPr><w:spacing w:after="0"/><w:numPr><w:ilvl w:val="0"/><w:numId w:val="2"/></w:numPr></w:pPr><w:r><w:rPr/><w:t xml:space="preserve">COMSOL simulation software for prefabricated cabin-type substations</w:t></w:r></w:p><w:p><w:pPr><w:numPr><w:ilvl w:val="0"/><w:numId w:val="2"/></w:numPr></w:pPr><w:r><w:rPr/><w:t xml:space="preserve">Counterarguments to prefabricated cabin-type substation temperature and humidity control</w:t></w:r></w:p><w:p><w:pPr><w:pStyle w:val="Heading1"/></w:pPr><w:bookmarkStart w:id="6" w:name="_Toc6"/><w:r><w:t>Report location:</w:t></w:r><w:bookmarkEnd w:id="6"/></w:p><w:p><w:hyperlink r:id="rId8" w:history="1"><w:r><w:rPr><w:color w:val="2980b9"/><w:u w:val="single"/></w:rPr><w:t xml:space="preserve">https://www.fullpicture.app/item/2417a4ffed713832209c7a95bde64cc4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A75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Y0NYhDd7f7AXPxF5ucfxgLsy7Ol74KPJLjV-0EGwYsk&amp;uniplatform=NZKPT" TargetMode="External"/><Relationship Id="rId8" Type="http://schemas.openxmlformats.org/officeDocument/2006/relationships/hyperlink" Target="https://www.fullpicture.app/item/2417a4ffed713832209c7a95bde64c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2023-02-25T00:18:07+01:00</dcterms:created>
  <dcterms:modified xsi:type="dcterms:W3CDTF">2023-02-25T00:18:07+01:00</dcterms:modified>
</cp:coreProperties>
</file>

<file path=docProps/custom.xml><?xml version="1.0" encoding="utf-8"?>
<Properties xmlns="http://schemas.openxmlformats.org/officeDocument/2006/custom-properties" xmlns:vt="http://schemas.openxmlformats.org/officeDocument/2006/docPropsVTypes"/>
</file>