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我们不需要中国版ChatGPT</w:t></w:r><w:br/><w:hyperlink r:id="rId7" w:history="1"><w:r><w:rPr><w:color w:val="2980b9"/><w:u w:val="single"/></w:rPr><w:t xml:space="preserve">https://mbd.baidu.com/newspage/data/landingsuper?context=%7B%22nid%22%3A%22news_8941133264432985781%22%7D&n_type=-1&p_from=-1</w:t></w:r></w:hyperlink></w:p><w:p><w:pPr><w:pStyle w:val="Heading1"/></w:pPr><w:bookmarkStart w:id="2" w:name="_Toc2"/><w:r><w:t>Article summary:</w:t></w:r><w:bookmarkEnd w:id="2"/></w:p><w:p><w:pPr><w:jc w:val="both"/></w:pPr><w:r><w:rPr/><w:t xml:space="preserve">1. Zhou Hongyi commented on ChatGPT in a live conversation with Zhang Chaoyang, and Wang Huiwen invested 50 million US dollars to form a team.</w:t></w:r></w:p><w:p><w:pPr><w:jc w:val="both"/></w:pPr><w:r><w:rPr/><w:t xml:space="preserve">2. Microsoft invested 3 billion US dollars in OpenAI, and Google responded by launching its own ChatGPT chatbot product Bard.</w:t></w:r></w:p><w:p><w:pPr><w:jc w:val="both"/></w:pPr><w:r><w:rPr/><w:t xml:space="preserve">3. Major domestic technology companies such as Baidu, NetEase Youdao, Tencent and Ali have all announced their plans to launch their own versions of ChatGPT.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provides an overview of the development of the AI-driven chatbot application ChatGPT from its inception to its current state. The article is generally reliable in terms of providing factual information about the development of ChatGPT and the involvement of major technology companies in developing their own versions of it. However, there are some potential biases that should be noted when considering this article's trustworthiness and reliability.</w:t></w:r></w:p><w:p><w:pPr><w:jc w:val="both"/></w:pPr><w:r><w:rPr/><w:t xml:space="preserve">First, the article does not provide any evidence for some of its claims, such as Wang Huiwen's investment amount or Microsoft's expected return on investment from OpenAI. Additionally, while the article mentions some potential risks associated with using ChatGPT (such as computing resources and bandwidth costs), it does not explore these risks in depth or provide any counterarguments to them.</w:t></w:r></w:p><w:p><w:pPr><w:jc w:val="both"/></w:pPr><w:r><w:rPr/><w:t xml:space="preserve">Second, the article may be slightly biased towards Microsoft due to its focus on Microsoft's investments in OpenAI and its exclusive license for GPT-3 language model. It also fails to mention other major players involved in developing their own versions of ChatGPT (such as Google or Alibaba).</w:t></w:r></w:p><w:p><w:pPr><w:jc w:val="both"/></w:pPr><w:r><w:rPr/><w:t xml:space="preserve">Finally, while the article does provide some insights into how major technology companies are responding to the popularity of ChatGPT, it does not explore other potential implications or applications for this technology beyond customer service chatbots. This could lead readers to overlook other possible uses for this technology that could have significant implications for society at large. </w:t></w:r></w:p><w:p><w:pPr><w:jc w:val="both"/></w:pPr><w:r><w:rPr/><w:t xml:space="preserve">In conclusion, while this article is generally reliable in terms of providing factual information about the development of ChatGPT and the involvement of major technology companies in developing their own versions of it, there are some potential biases that should be noted when considering its trustworthiness and reliability.</w:t></w:r></w:p><w:p><w:pPr><w:pStyle w:val="Heading1"/></w:pPr><w:bookmarkStart w:id="5" w:name="_Toc5"/><w:r><w:t>Topics for further research:</w:t></w:r><w:bookmarkEnd w:id="5"/></w:p><w:p><w:pPr><w:spacing w:after="0"/><w:numPr><w:ilvl w:val="0"/><w:numId w:val="2"/></w:numPr></w:pPr><w:r><w:rPr/><w:t xml:space="preserve">Chatbot applications</w:t></w:r></w:p><w:p><w:pPr><w:spacing w:after="0"/><w:numPr><w:ilvl w:val="0"/><w:numId w:val="2"/></w:numPr></w:pPr><w:r><w:rPr/><w:t xml:space="preserve">AI-driven chatbot development</w:t></w:r></w:p><w:p><w:pPr><w:spacing w:after="0"/><w:numPr><w:ilvl w:val="0"/><w:numId w:val="2"/></w:numPr></w:pPr><w:r><w:rPr/><w:t xml:space="preserve">GPT-3 language model</w:t></w:r></w:p><w:p><w:pPr><w:spacing w:after="0"/><w:numPr><w:ilvl w:val="0"/><w:numId w:val="2"/></w:numPr></w:pPr><w:r><w:rPr/><w:t xml:space="preserve">Implications of ChatGPT</w:t></w:r></w:p><w:p><w:pPr><w:spacing w:after="0"/><w:numPr><w:ilvl w:val="0"/><w:numId w:val="2"/></w:numPr></w:pPr><w:r><w:rPr/><w:t xml:space="preserve">Risks associated with ChatGPT</w:t></w:r></w:p><w:p><w:pPr><w:numPr><w:ilvl w:val="0"/><w:numId w:val="2"/></w:numPr></w:pPr><w:r><w:rPr/><w:t xml:space="preserve">Other applications of ChatGPT</w:t></w:r></w:p><w:p><w:pPr><w:pStyle w:val="Heading1"/></w:pPr><w:bookmarkStart w:id="6" w:name="_Toc6"/><w:r><w:t>Report location:</w:t></w:r><w:bookmarkEnd w:id="6"/></w:p><w:p><w:hyperlink r:id="rId8" w:history="1"><w:r><w:rPr><w:color w:val="2980b9"/><w:u w:val="single"/></w:rPr><w:t xml:space="preserve">https://www.fullpicture.app/item/243f5966fc8f11f1e01e564a7045ebad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C48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bd.baidu.com/newspage/data/landingsuper?context=%7B%22nid%22%3A%22news_8941133264432985781%22%7D&amp;n_type=-1&amp;p_from=-1" TargetMode="External"/><Relationship Id="rId8" Type="http://schemas.openxmlformats.org/officeDocument/2006/relationships/hyperlink" Target="https://www.fullpicture.app/item/243f5966fc8f11f1e01e564a7045eb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2023-02-21T00:53:14+01:00</dcterms:created>
  <dcterms:modified xsi:type="dcterms:W3CDTF">2023-02-21T00:53:14+01:00</dcterms:modified>
</cp:coreProperties>
</file>

<file path=docProps/custom.xml><?xml version="1.0" encoding="utf-8"?>
<Properties xmlns="http://schemas.openxmlformats.org/officeDocument/2006/custom-properties" xmlns:vt="http://schemas.openxmlformats.org/officeDocument/2006/docPropsVTypes"/>
</file>