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Device List Application Architecture - Firmware Updater - Confluence</w:t>
      </w:r>
      <w:br/>
      <w:hyperlink r:id="rId7" w:history="1">
        <w:r>
          <w:rPr>
            <w:color w:val="2980b9"/>
            <w:u w:val="single"/>
          </w:rPr>
          <w:t xml:space="preserve">https://neurio.atlassian.net/wiki/spaces/FWU/pages/2704343089/Device+List+Application+Architecture</w:t>
        </w:r>
      </w:hyperlink>
    </w:p>
    <w:p>
      <w:pPr>
        <w:pStyle w:val="Heading1"/>
      </w:pPr>
      <w:bookmarkStart w:id="2" w:name="_Toc2"/>
      <w:r>
        <w:t>Article summary:</w:t>
      </w:r>
      <w:bookmarkEnd w:id="2"/>
    </w:p>
    <w:p>
      <w:pPr>
        <w:jc w:val="both"/>
      </w:pPr>
      <w:r>
        <w:rPr/>
        <w:t xml:space="preserve">1. The Device List Application is used to maintain a list of all devices in the Blue Marlin system, including their unique identifier, firmware version, and hardware version.</w:t>
      </w:r>
    </w:p>
    <w:p>
      <w:pPr>
        <w:jc w:val="both"/>
      </w:pPr>
      <w:r>
        <w:rPr/>
        <w:t xml:space="preserve">2. The DFU application needs to know this information in order to determine if a firmware update is necessary or not.</w:t>
      </w:r>
    </w:p>
    <w:p>
      <w:pPr>
        <w:jc w:val="both"/>
      </w:pPr>
      <w:r>
        <w:rPr/>
        <w:t xml:space="preserve">3. The device-list information acquired from the PWRtalk Agent is saved as a file in the gateway’s non-volatile memory and updated periodically or when an external request is received by the App to refresh the device list.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architecture of the Device List Application and its purpose within the Blue Marlin system. It outlines how it interacts with other applications such as DFU and PWRtalk Agent, as well as how it stores and updates its data. The article appears to be reliable and trustworthy, providing clear explanations of each component of the architecture and its purpose within the system. </w:t>
      </w:r>
    </w:p>
    <w:p>
      <w:pPr>
        <w:jc w:val="both"/>
      </w:pPr>
      <w:r>
        <w:rPr/>
        <w:t xml:space="preserve">However, there are some potential biases that should be noted. For example, there is no mention of any potential risks associated with using this application or any counterarguments that could be made against it. Additionally, there is no discussion of alternative approaches that could be taken for managing device lists within this system or any evidence provided for why this particular approach was chosen over others. </w:t>
      </w:r>
    </w:p>
    <w:p>
      <w:pPr>
        <w:jc w:val="both"/>
      </w:pPr>
      <w:r>
        <w:rPr/>
        <w:t xml:space="preserve">In conclusion, while this article provides a thorough overview of the Device List Application architecture and its purpose within the Blue Marlin system, it does not provide an unbiased view on its trustworthiness or reliability due to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Device List Application security risks</w:t>
      </w:r>
    </w:p>
    <w:p>
      <w:pPr>
        <w:spacing w:after="0"/>
        <w:numPr>
          <w:ilvl w:val="0"/>
          <w:numId w:val="2"/>
        </w:numPr>
      </w:pPr>
      <w:r>
        <w:rPr/>
        <w:t xml:space="preserve">Alternative approaches to managing device lists</w:t>
      </w:r>
    </w:p>
    <w:p>
      <w:pPr>
        <w:spacing w:after="0"/>
        <w:numPr>
          <w:ilvl w:val="0"/>
          <w:numId w:val="2"/>
        </w:numPr>
      </w:pPr>
      <w:r>
        <w:rPr/>
        <w:t xml:space="preserve">Pros and cons of Device List Application</w:t>
      </w:r>
    </w:p>
    <w:p>
      <w:pPr>
        <w:spacing w:after="0"/>
        <w:numPr>
          <w:ilvl w:val="0"/>
          <w:numId w:val="2"/>
        </w:numPr>
      </w:pPr>
      <w:r>
        <w:rPr/>
        <w:t xml:space="preserve">Evidence for Device List Application architecture</w:t>
      </w:r>
    </w:p>
    <w:p>
      <w:pPr>
        <w:spacing w:after="0"/>
        <w:numPr>
          <w:ilvl w:val="0"/>
          <w:numId w:val="2"/>
        </w:numPr>
      </w:pPr>
      <w:r>
        <w:rPr/>
        <w:t xml:space="preserve">Benefits of using Device List Application</w:t>
      </w:r>
    </w:p>
    <w:p>
      <w:pPr>
        <w:numPr>
          <w:ilvl w:val="0"/>
          <w:numId w:val="2"/>
        </w:numPr>
      </w:pPr>
      <w:r>
        <w:rPr/>
        <w:t xml:space="preserve">Comparison of Device List Application to other systems</w:t>
      </w:r>
    </w:p>
    <w:p>
      <w:pPr>
        <w:pStyle w:val="Heading1"/>
      </w:pPr>
      <w:bookmarkStart w:id="6" w:name="_Toc6"/>
      <w:r>
        <w:t>Report location:</w:t>
      </w:r>
      <w:bookmarkEnd w:id="6"/>
    </w:p>
    <w:p>
      <w:hyperlink r:id="rId8" w:history="1">
        <w:r>
          <w:rPr>
            <w:color w:val="2980b9"/>
            <w:u w:val="single"/>
          </w:rPr>
          <w:t xml:space="preserve">https://www.fullpicture.app/item/25000fc3d373dff230189f0d4a1c6968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6FC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urio.atlassian.net/wiki/spaces/FWU/pages/2704343089/Device+List+Application+Architecture" TargetMode="External"/><Relationship Id="rId8" Type="http://schemas.openxmlformats.org/officeDocument/2006/relationships/hyperlink" Target="https://www.fullpicture.app/item/25000fc3d373dff230189f0d4a1c69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2023-02-21T16:29:18+01:00</dcterms:created>
  <dcterms:modified xsi:type="dcterms:W3CDTF">2023-02-21T16:29:18+01:00</dcterms:modified>
</cp:coreProperties>
</file>

<file path=docProps/custom.xml><?xml version="1.0" encoding="utf-8"?>
<Properties xmlns="http://schemas.openxmlformats.org/officeDocument/2006/custom-properties" xmlns:vt="http://schemas.openxmlformats.org/officeDocument/2006/docPropsVTypes"/>
</file>