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integrated care: a comprehensive conceptual framework based on the integrative functions of primary care - PMC</w:t>
      </w:r>
      <w:br/>
      <w:hyperlink r:id="rId7" w:history="1">
        <w:r>
          <w:rPr>
            <w:color w:val="2980b9"/>
            <w:u w:val="single"/>
          </w:rPr>
          <w:t xml:space="preserve">https://www.ncbi.nlm.nih.gov/pmc/articles/PMC3653278/</w:t>
        </w:r>
      </w:hyperlink>
    </w:p>
    <w:p>
      <w:pPr>
        <w:pStyle w:val="Heading1"/>
      </w:pPr>
      <w:bookmarkStart w:id="2" w:name="_Toc2"/>
      <w:r>
        <w:t>Article summary:</w:t>
      </w:r>
      <w:bookmarkEnd w:id="2"/>
    </w:p>
    <w:p>
      <w:pPr>
        <w:jc w:val="both"/>
      </w:pPr>
      <w:r>
        <w:rPr/>
        <w:t xml:space="preserve">1. This paper proposes a conceptual framework that combines the concepts of primary care and integrated care, in order to understand the complexity of integrated care.</w:t>
      </w:r>
    </w:p>
    <w:p>
      <w:pPr>
        <w:jc w:val="both"/>
      </w:pPr>
      <w:r>
        <w:rPr/>
        <w:t xml:space="preserve">2. The proposed framework combines the functions of primary care with the dimensions of integrated care, such as person-focused and population-based care.</w:t>
      </w:r>
    </w:p>
    <w:p>
      <w:pPr>
        <w:jc w:val="both"/>
      </w:pPr>
      <w:r>
        <w:rPr/>
        <w:t xml:space="preserve">3. The framework is intended to improve content validity and provide a better understanding of the inter-relationships among the dimensions of integrated care from a primary care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Integrated Care: A Comprehensive Conceptual Framework Based on the Integrative Functions of Primary Care” provides an overview of how primary care can be used to integrate health services within a health system. The authors use a combination of electronic database searches, hand searches, and contacting researchers in the field to develop their conceptual framework. They also hold several meetings with researchers in the field to refine their framework. </w:t>
      </w:r>
    </w:p>
    <w:p>
      <w:pPr>
        <w:jc w:val="both"/>
      </w:pPr>
      <w:r>
        <w:rPr/>
        <w:t xml:space="preserve">The article is generally reliable and trustworthy due to its comprehensive approach in developing its conceptual framework. It uses multiple sources for data collection and synthesis, including electronic databases, hand searches, reference lists, and interviews with experts in the field. Furthermore, it presents both sides equally by providing an overview of both primary care and integrated care before combining them into one concept. </w:t>
      </w:r>
    </w:p>
    <w:p>
      <w:pPr>
        <w:jc w:val="both"/>
      </w:pPr>
      <w:r>
        <w:rPr/>
        <w:t xml:space="preserve">However, there are some potential biases that should be noted when considering this article’s trustworthiness and reliability. For example, it does not explore any counterarguments or alternative perspectives on integrating healthcare services within a health system other than those presented by experts in the field who were interviewed for this study. Additionally, it does not discuss any possible risks associated with integrating healthcare services or present any evidence for its claims made about how integration can improve access, quality, and continuity of services within a health system. </w:t>
      </w:r>
    </w:p>
    <w:p>
      <w:pPr>
        <w:jc w:val="both"/>
      </w:pPr>
      <w:r>
        <w:rPr/>
        <w:t xml:space="preserve">In conclusion, while this article is generally reliable and trustworthy due to its comprehensive approach in developing its conceptual framework using multiple sources for data collection and synthesis as well as presenting both sides equally when discussing primary care and integrated care; there are some potential biases that should be noted when considering this article’s trustworthiness and reliability such as not exploring any counterarguments or alternative perspectives on integrating healthcare services within a health system other than those presented by experts in the field who were interviewed for this study as well as not discussing any possible risks associated with integrating healthcare services or presenting any evidence for its claims made about how integration can improve access, quality, and continuity of services within a health system.</w:t>
      </w:r>
    </w:p>
    <w:p>
      <w:pPr>
        <w:pStyle w:val="Heading1"/>
      </w:pPr>
      <w:bookmarkStart w:id="5" w:name="_Toc5"/>
      <w:r>
        <w:t>Topics for further research:</w:t>
      </w:r>
      <w:bookmarkEnd w:id="5"/>
    </w:p>
    <w:p>
      <w:pPr>
        <w:spacing w:after="0"/>
        <w:numPr>
          <w:ilvl w:val="0"/>
          <w:numId w:val="2"/>
        </w:numPr>
      </w:pPr>
      <w:r>
        <w:rPr/>
        <w:t xml:space="preserve">Risks associated with integrated healthcare services </w:t>
      </w:r>
    </w:p>
    <w:p>
      <w:pPr>
        <w:spacing w:after="0"/>
        <w:numPr>
          <w:ilvl w:val="0"/>
          <w:numId w:val="2"/>
        </w:numPr>
      </w:pPr>
      <w:r>
        <w:rPr/>
        <w:t xml:space="preserve">Alternative perspectives on integrated healthcare services </w:t>
      </w:r>
    </w:p>
    <w:p>
      <w:pPr>
        <w:spacing w:after="0"/>
        <w:numPr>
          <w:ilvl w:val="0"/>
          <w:numId w:val="2"/>
        </w:numPr>
      </w:pPr>
      <w:r>
        <w:rPr/>
        <w:t xml:space="preserve">Evidence for claims of improved access, quality, and continuity of services </w:t>
      </w:r>
    </w:p>
    <w:p>
      <w:pPr>
        <w:spacing w:after="0"/>
        <w:numPr>
          <w:ilvl w:val="0"/>
          <w:numId w:val="2"/>
        </w:numPr>
      </w:pPr>
      <w:r>
        <w:rPr/>
        <w:t xml:space="preserve">Benefits of integrated healthcare services </w:t>
      </w:r>
    </w:p>
    <w:p>
      <w:pPr>
        <w:spacing w:after="0"/>
        <w:numPr>
          <w:ilvl w:val="0"/>
          <w:numId w:val="2"/>
        </w:numPr>
      </w:pPr>
      <w:r>
        <w:rPr/>
        <w:t xml:space="preserve">Challenges of integrating healthcare services </w:t>
      </w:r>
    </w:p>
    <w:p>
      <w:pPr>
        <w:numPr>
          <w:ilvl w:val="0"/>
          <w:numId w:val="2"/>
        </w:numPr>
      </w:pPr>
      <w:r>
        <w:rPr/>
        <w:t xml:space="preserve">Impact of integrated healthcare services on patient outcomes</w:t>
      </w:r>
    </w:p>
    <w:p>
      <w:pPr>
        <w:pStyle w:val="Heading1"/>
      </w:pPr>
      <w:bookmarkStart w:id="6" w:name="_Toc6"/>
      <w:r>
        <w:t>Report location:</w:t>
      </w:r>
      <w:bookmarkEnd w:id="6"/>
    </w:p>
    <w:p>
      <w:hyperlink r:id="rId8" w:history="1">
        <w:r>
          <w:rPr>
            <w:color w:val="2980b9"/>
            <w:u w:val="single"/>
          </w:rPr>
          <w:t xml:space="preserve">https://www.fullpicture.app/item/2516f9b62286a87c9c5324d4fadaff5b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8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653278/" TargetMode="External"/><Relationship Id="rId8" Type="http://schemas.openxmlformats.org/officeDocument/2006/relationships/hyperlink" Target="https://www.fullpicture.app/item/2516f9b62286a87c9c5324d4fadaff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2023-02-27T04:44:12+01:00</dcterms:created>
  <dcterms:modified xsi:type="dcterms:W3CDTF">2023-02-27T04:44:12+01:00</dcterms:modified>
</cp:coreProperties>
</file>

<file path=docProps/custom.xml><?xml version="1.0" encoding="utf-8"?>
<Properties xmlns="http://schemas.openxmlformats.org/officeDocument/2006/custom-properties" xmlns:vt="http://schemas.openxmlformats.org/officeDocument/2006/docPropsVTypes"/>
</file>