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(24) Ahmad El-Deeb | LinkedIn</w:t>
      </w:r>
      <w:br/>
      <w:hyperlink r:id="rId7" w:history="1">
        <w:r>
          <w:rPr>
            <w:color w:val="2980b9"/>
            <w:u w:val="single"/>
          </w:rPr>
          <w:t xml:space="preserve">https://www.linkedin.com/in/ahmadeldeeb/</w:t>
        </w:r>
      </w:hyperlink>
    </w:p>
    <w:p>
      <w:pPr>
        <w:pStyle w:val="Heading1"/>
      </w:pPr>
      <w:bookmarkStart w:id="2" w:name="_Toc2"/>
      <w:r>
        <w:t>Article summary:</w:t>
      </w:r>
      <w:bookmarkEnd w:id="2"/>
    </w:p>
    <w:p>
      <w:pPr>
        <w:jc w:val="both"/>
      </w:pPr>
      <w:r>
        <w:rPr/>
        <w:t xml:space="preserve">1. Ahmad El-Deeb is a strategic leader in operations engineering and digitalization in Asia, with a focus on steering investments and improving manufacturing partnerships.</w:t>
      </w:r>
    </w:p>
    <w:p>
      <w:pPr>
        <w:jc w:val="both"/>
      </w:pPr>
      <w:r>
        <w:rPr/>
        <w:t xml:space="preserve">2. He has experience overseeing capital projects, delivering projects on time and within budget, and developing engineering standards throughout the manufacturing network.</w:t>
      </w:r>
    </w:p>
    <w:p>
      <w:pPr>
        <w:jc w:val="both"/>
      </w:pPr>
      <w:r>
        <w:rPr/>
        <w:t xml:space="preserve">3. El-Deeb has also worked as a deputy head of department for project management, a technical sales engineer, and has experience in infrastructure/utilities and MEP works.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Ahmad El-Deeb's professional experience and skills in the field of engineering, particularly in operations engineering and digitalization. However, there are some potential biases and missing points of consideration that need to be addressed.</w:t>
      </w:r>
    </w:p>
    <w:p>
      <w:pPr>
        <w:jc w:val="both"/>
      </w:pPr>
      <w:r>
        <w:rPr/>
        <w:t xml:space="preserve"/>
      </w:r>
    </w:p>
    <w:p>
      <w:pPr>
        <w:jc w:val="both"/>
      </w:pPr>
      <w:r>
        <w:rPr/>
        <w:t xml:space="preserve">Firstly, the article seems to focus heavily on El-Deeb's achievements and successes without providing any information about his failures or challenges faced. This one-sided reporting may create an unrealistic image of his capabilities and expertise.</w:t>
      </w:r>
    </w:p>
    <w:p>
      <w:pPr>
        <w:jc w:val="both"/>
      </w:pPr>
      <w:r>
        <w:rPr/>
        <w:t xml:space="preserve"/>
      </w:r>
    </w:p>
    <w:p>
      <w:pPr>
        <w:jc w:val="both"/>
      </w:pPr>
      <w:r>
        <w:rPr/>
        <w:t xml:space="preserve">Secondly, the article appears to be promotional in nature, highlighting El-Deeb's accomplishments without providing sufficient evidence or data to support these claims. For example, it mentions that he led global investments from ideation till execution but does not provide any specific details about the projects or their outcomes.</w:t>
      </w:r>
    </w:p>
    <w:p>
      <w:pPr>
        <w:jc w:val="both"/>
      </w:pPr>
      <w:r>
        <w:rPr/>
        <w:t xml:space="preserve"/>
      </w:r>
    </w:p>
    <w:p>
      <w:pPr>
        <w:jc w:val="both"/>
      </w:pPr>
      <w:r>
        <w:rPr/>
        <w:t xml:space="preserve">Thirdly, there is a lack of exploration of counterarguments or alternative perspectives. The article presents El-Deeb's achievements as if they are universally accepted and uncontested, without acknowledging any potential criticisms or limitations.</w:t>
      </w:r>
    </w:p>
    <w:p>
      <w:pPr>
        <w:jc w:val="both"/>
      </w:pPr>
      <w:r>
        <w:rPr/>
        <w:t xml:space="preserve"/>
      </w:r>
    </w:p>
    <w:p>
      <w:pPr>
        <w:jc w:val="both"/>
      </w:pPr>
      <w:r>
        <w:rPr/>
        <w:t xml:space="preserve">Fourthly, there is a potential bias towards certain industries or regions. The article focuses primarily on El-Deeb's experience in Asia and Latin America but does not provide much information about his work in other regions or industries.</w:t>
      </w:r>
    </w:p>
    <w:p>
      <w:pPr>
        <w:jc w:val="both"/>
      </w:pPr>
      <w:r>
        <w:rPr/>
        <w:t xml:space="preserve"/>
      </w:r>
    </w:p>
    <w:p>
      <w:pPr>
        <w:jc w:val="both"/>
      </w:pPr>
      <w:r>
        <w:rPr/>
        <w:t xml:space="preserve">Overall, while the article provides valuable insights into Ahmad El-Deeb's professional experience and skills, it could benefit from more balanced reporting that acknowledges both successes and challenges faced. Additionally, more evidence-based information would help support the claims made in the article.</w:t>
      </w:r>
    </w:p>
    <w:p>
      <w:pPr>
        <w:pStyle w:val="Heading1"/>
      </w:pPr>
      <w:bookmarkStart w:id="5" w:name="_Toc5"/>
      <w:r>
        <w:t>Topics for further research:</w:t>
      </w:r>
      <w:bookmarkEnd w:id="5"/>
    </w:p>
    <w:p>
      <w:pPr>
        <w:spacing w:after="0"/>
        <w:numPr>
          <w:ilvl w:val="0"/>
          <w:numId w:val="2"/>
        </w:numPr>
      </w:pPr>
      <w:r>
        <w:rPr/>
        <w:t xml:space="preserve">Ahmad El-Deeb's failures and challenges in engineering
</w:t>
      </w:r>
    </w:p>
    <w:p>
      <w:pPr>
        <w:spacing w:after="0"/>
        <w:numPr>
          <w:ilvl w:val="0"/>
          <w:numId w:val="2"/>
        </w:numPr>
      </w:pPr>
      <w:r>
        <w:rPr/>
        <w:t xml:space="preserve">Criticisms of Ahmad El-Deeb's approach to operations engineering and digitalization
</w:t>
      </w:r>
    </w:p>
    <w:p>
      <w:pPr>
        <w:spacing w:after="0"/>
        <w:numPr>
          <w:ilvl w:val="0"/>
          <w:numId w:val="2"/>
        </w:numPr>
      </w:pPr>
      <w:r>
        <w:rPr/>
        <w:t xml:space="preserve">Evidence and data supporting Ahmad El-Deeb's achievements in global investments
</w:t>
      </w:r>
    </w:p>
    <w:p>
      <w:pPr>
        <w:spacing w:after="0"/>
        <w:numPr>
          <w:ilvl w:val="0"/>
          <w:numId w:val="2"/>
        </w:numPr>
      </w:pPr>
      <w:r>
        <w:rPr/>
        <w:t xml:space="preserve">Alternative perspectives on Ahmad El-Deeb's work in Asia and Latin America
</w:t>
      </w:r>
    </w:p>
    <w:p>
      <w:pPr>
        <w:spacing w:after="0"/>
        <w:numPr>
          <w:ilvl w:val="0"/>
          <w:numId w:val="2"/>
        </w:numPr>
      </w:pPr>
      <w:r>
        <w:rPr/>
        <w:t xml:space="preserve">Ahmad El-Deeb's experience in other regions and industries
</w:t>
      </w:r>
    </w:p>
    <w:p>
      <w:pPr>
        <w:numPr>
          <w:ilvl w:val="0"/>
          <w:numId w:val="2"/>
        </w:numPr>
      </w:pPr>
      <w:r>
        <w:rPr/>
        <w:t xml:space="preserve">Balanced reporting on Ahmad El-Deeb's professional experience and skills</w:t>
      </w:r>
    </w:p>
    <w:p>
      <w:pPr>
        <w:pStyle w:val="Heading1"/>
      </w:pPr>
      <w:bookmarkStart w:id="6" w:name="_Toc6"/>
      <w:r>
        <w:t>Report location:</w:t>
      </w:r>
      <w:bookmarkEnd w:id="6"/>
    </w:p>
    <w:p>
      <w:hyperlink r:id="rId8" w:history="1">
        <w:r>
          <w:rPr>
            <w:color w:val="2980b9"/>
            <w:u w:val="single"/>
          </w:rPr>
          <w:t xml:space="preserve">https://www.fullpicture.app/item/252da618bc901bfff561fce64806b988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99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ahmadeldeeb/" TargetMode="External"/><Relationship Id="rId8" Type="http://schemas.openxmlformats.org/officeDocument/2006/relationships/hyperlink" Target="https://www.fullpicture.app/item/252da618bc901bfff561fce64806b9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2023-03-11T12:30:09+01:00</dcterms:created>
  <dcterms:modified xsi:type="dcterms:W3CDTF">2023-03-11T12:30:09+01:00</dcterms:modified>
</cp:coreProperties>
</file>

<file path=docProps/custom.xml><?xml version="1.0" encoding="utf-8"?>
<Properties xmlns="http://schemas.openxmlformats.org/officeDocument/2006/custom-properties" xmlns:vt="http://schemas.openxmlformats.org/officeDocument/2006/docPropsVTypes"/>
</file>