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gets lost in Twitter ‘cancel culture’ hashtags? Calling out racists reveals some limitations of social justice campaigns - Gwen Bouvier, David Machin, 2021</w:t>
      </w:r>
      <w:br/>
      <w:hyperlink r:id="rId7" w:history="1">
        <w:r>
          <w:rPr>
            <w:color w:val="2980b9"/>
            <w:u w:val="single"/>
          </w:rPr>
          <w:t xml:space="preserve">https://journals.sagepub.com/doi/full/10.1177/0957926520977215</w:t>
        </w:r>
      </w:hyperlink>
    </w:p>
    <w:p>
      <w:pPr>
        <w:pStyle w:val="Heading1"/>
      </w:pPr>
      <w:bookmarkStart w:id="2" w:name="_Toc2"/>
      <w:r>
        <w:t>Article summary:</w:t>
      </w:r>
      <w:bookmarkEnd w:id="2"/>
    </w:p>
    <w:p>
      <w:pPr>
        <w:jc w:val="both"/>
      </w:pPr>
      <w:r>
        <w:rPr/>
        <w:t xml:space="preserve">1. Twitter campaigns against racism and xenophobia are valuable in raising awareness of social justice issues, but they also have limitations due to the extreme and simplistic nature of social media discourse.</w:t>
      </w:r>
    </w:p>
    <w:p>
      <w:pPr>
        <w:jc w:val="both"/>
      </w:pPr>
      <w:r>
        <w:rPr/>
        <w:t xml:space="preserve"/>
      </w:r>
    </w:p>
    <w:p>
      <w:pPr>
        <w:jc w:val="both"/>
      </w:pPr>
      <w:r>
        <w:rPr/>
        <w:t xml:space="preserve">2. Critical Discourse Analysis of three Twitter hashtags calling out racist behavior reveals that they misrepresent fundamental aspects of racism in society, distracting from the most important issues at hand.</w:t>
      </w:r>
    </w:p>
    <w:p>
      <w:pPr>
        <w:jc w:val="both"/>
      </w:pPr>
      <w:r>
        <w:rPr/>
        <w:t xml:space="preserve"/>
      </w:r>
    </w:p>
    <w:p>
      <w:pPr>
        <w:jc w:val="both"/>
      </w:pPr>
      <w:r>
        <w:rPr/>
        <w:t xml:space="preserve">3. While social justice campaigns on Twitter can bring attention to important issues, they risk oversimplification and moral posturing, which may conceal the true nature of the problems they seek to address.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Twitter“取消文化”标签的批评性分析存在一些偏见和片面性。首先，文章认为社交媒体上的社会正义运动往往倾向于极端化、道德愤怒、缺乏细节和不文明，但没有提供足够的证据来支持这种观点。其次，文章认为这些运动可能会掩盖社会中根本的种族主义问题，但没有提供足够的证据来支持这种观点。</w:t>
      </w:r>
    </w:p>
    <w:p>
      <w:pPr>
        <w:jc w:val="both"/>
      </w:pPr>
      <w:r>
        <w:rPr/>
        <w:t xml:space="preserve"/>
      </w:r>
    </w:p>
    <w:p>
      <w:pPr>
        <w:jc w:val="both"/>
      </w:pPr>
      <w:r>
        <w:rPr/>
        <w:t xml:space="preserve">此外，该文章忽略了Twitter社交正义运动所取得的成就，并未平等地呈现双方观点。虽然文章指出了一些风险和问题，但它似乎更关注批评而不是建设性解决方案。</w:t>
      </w:r>
    </w:p>
    <w:p>
      <w:pPr>
        <w:jc w:val="both"/>
      </w:pPr>
      <w:r>
        <w:rPr/>
        <w:t xml:space="preserve"/>
      </w:r>
    </w:p>
    <w:p>
      <w:pPr>
        <w:jc w:val="both"/>
      </w:pPr>
      <w:r>
        <w:rPr/>
        <w:t xml:space="preserve">最后，该文章没有充分考虑到社交媒体在推动社会变革方面所起的积极作用。尽管存在一些问题和挑战，但Twitter等平台仍然可以帮助人们发声并促进公共辩论。因此，在批判性分析时应该更加客观和全面地看待这个问题。</w:t>
      </w:r>
    </w:p>
    <w:p>
      <w:pPr>
        <w:pStyle w:val="Heading1"/>
      </w:pPr>
      <w:bookmarkStart w:id="5" w:name="_Toc5"/>
      <w:r>
        <w:t>Topics for further research:</w:t>
      </w:r>
      <w:bookmarkEnd w:id="5"/>
    </w:p>
    <w:p>
      <w:pPr>
        <w:spacing w:after="0"/>
        <w:numPr>
          <w:ilvl w:val="0"/>
          <w:numId w:val="2"/>
        </w:numPr>
      </w:pPr>
      <w:r>
        <w:rPr/>
        <w:t xml:space="preserve">社交媒体上的社会正义运动是否极端化、道德愤怒、缺乏细节和不文明？
</w:t>
      </w:r>
    </w:p>
    <w:p>
      <w:pPr>
        <w:spacing w:after="0"/>
        <w:numPr>
          <w:ilvl w:val="0"/>
          <w:numId w:val="2"/>
        </w:numPr>
      </w:pPr>
      <w:r>
        <w:rPr/>
        <w:t xml:space="preserve">社交媒体上的社会正义运动是否掩盖了社会中根本的种族主义问题？
</w:t>
      </w:r>
    </w:p>
    <w:p>
      <w:pPr>
        <w:spacing w:after="0"/>
        <w:numPr>
          <w:ilvl w:val="0"/>
          <w:numId w:val="2"/>
        </w:numPr>
      </w:pPr>
      <w:r>
        <w:rPr/>
        <w:t xml:space="preserve">Twitter社交正义运动所取得的成就是什么？
</w:t>
      </w:r>
    </w:p>
    <w:p>
      <w:pPr>
        <w:spacing w:after="0"/>
        <w:numPr>
          <w:ilvl w:val="0"/>
          <w:numId w:val="2"/>
        </w:numPr>
      </w:pPr>
      <w:r>
        <w:rPr/>
        <w:t xml:space="preserve">该文章是否平等地呈现了双方观点？
</w:t>
      </w:r>
    </w:p>
    <w:p>
      <w:pPr>
        <w:spacing w:after="0"/>
        <w:numPr>
          <w:ilvl w:val="0"/>
          <w:numId w:val="2"/>
        </w:numPr>
      </w:pPr>
      <w:r>
        <w:rPr/>
        <w:t xml:space="preserve">该文章是否更关注批评而不是建设性解决方案？
</w:t>
      </w:r>
    </w:p>
    <w:p>
      <w:pPr>
        <w:numPr>
          <w:ilvl w:val="0"/>
          <w:numId w:val="2"/>
        </w:numPr>
      </w:pPr>
      <w:r>
        <w:rPr/>
        <w:t xml:space="preserve">社交媒体在推动社会变革方面的积极作用是什么？</w:t>
      </w:r>
    </w:p>
    <w:p>
      <w:pPr>
        <w:pStyle w:val="Heading1"/>
      </w:pPr>
      <w:bookmarkStart w:id="6" w:name="_Toc6"/>
      <w:r>
        <w:t>Report location:</w:t>
      </w:r>
      <w:bookmarkEnd w:id="6"/>
    </w:p>
    <w:p>
      <w:hyperlink r:id="rId8" w:history="1">
        <w:r>
          <w:rPr>
            <w:color w:val="2980b9"/>
            <w:u w:val="single"/>
          </w:rPr>
          <w:t xml:space="preserve">https://www.fullpicture.app/item/256f6ea93d44163830f61b8810250c8a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B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957926520977215" TargetMode="External"/><Relationship Id="rId8" Type="http://schemas.openxmlformats.org/officeDocument/2006/relationships/hyperlink" Target="https://www.fullpicture.app/item/256f6ea93d44163830f61b8810250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2023-12-13T02:43:37+01:00</dcterms:created>
  <dcterms:modified xsi:type="dcterms:W3CDTF">2023-12-13T02:43:37+01:00</dcterms:modified>
</cp:coreProperties>
</file>

<file path=docProps/custom.xml><?xml version="1.0" encoding="utf-8"?>
<Properties xmlns="http://schemas.openxmlformats.org/officeDocument/2006/custom-properties" xmlns:vt="http://schemas.openxmlformats.org/officeDocument/2006/docPropsVTypes"/>
</file>