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chat</w:t>
      </w:r>
      <w:br/>
      <w:hyperlink r:id="rId7" w:history="1">
        <w:r>
          <w:rPr>
            <w:color w:val="2980b9"/>
            <w:u w:val="single"/>
          </w:rPr>
          <w:t xml:space="preserve">https://chat.openai.com/</w:t>
        </w:r>
      </w:hyperlink>
    </w:p>
    <w:p>
      <w:pPr>
        <w:pStyle w:val="Heading1"/>
      </w:pPr>
      <w:bookmarkStart w:id="2" w:name="_Toc2"/>
      <w:r>
        <w:t>Article summary:</w:t>
      </w:r>
      <w:bookmarkEnd w:id="2"/>
    </w:p>
    <w:p>
      <w:pPr>
        <w:jc w:val="both"/>
      </w:pPr>
      <w:r>
        <w:rPr/>
        <w:t xml:space="preserve">1. 查特例子能力：文章介绍了一种名为“查特例子能力”的聊天机器人，它可以记住用户之前在对话中所说的话，并允许用户提供后续更正。</w:t>
      </w:r>
    </w:p>
    <w:p>
      <w:pPr>
        <w:jc w:val="both"/>
      </w:pPr>
      <w:r>
        <w:rPr/>
        <w:t xml:space="preserve">2. 培训局限性和可能的问题：虽然这种聊天机器人具有一定的功能，但是它也存在培训局限性和可能偶尔生成不正确或有害说明或有偏见的内容的问题。</w:t>
      </w:r>
    </w:p>
    <w:p>
      <w:pPr>
        <w:jc w:val="both"/>
      </w:pPr>
      <w:r>
        <w:rPr/>
        <w:t xml:space="preserve">3. ChatGPT 23月&lt;&gt;日版本：文章提到了ChatGPT 23月&lt;&gt;日版本，这是一个免费研究预览版，可以用于生成聊天内容。然而，该版本可能会生成不准确信息。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该文章主要介绍了一个新的聊天机器人 ChatGPT，它具有记忆用户之前对话的能力，并允许用户提供后续更正。然而，该文章也指出了 ChatGPT 的局限性，包括可能生成不正确的信息和有害说明或有偏见的内容。此外，该文章还提到了 ChatGPT 对2021年后的世界和事件的了解有限。</w:t>
      </w:r>
    </w:p>
    <w:p>
      <w:pPr>
        <w:jc w:val="both"/>
      </w:pPr>
      <w:r>
        <w:rPr/>
        <w:t xml:space="preserve"/>
      </w:r>
    </w:p>
    <w:p>
      <w:pPr>
        <w:jc w:val="both"/>
      </w:pPr>
      <w:r>
        <w:rPr/>
        <w:t xml:space="preserve">尽管该文章提供了一些关于 ChatGPT 的信息，但它也存在一些潜在偏见和缺失考虑点。首先，该文章没有详细介绍 ChatGPT 的工作原理和技术细节，这使得读者难以评估其可靠性和准确性。其次，该文章没有探讨 ChatGPT 可能带来的风险和挑战，例如隐私问题、误导性信息等。</w:t>
      </w:r>
    </w:p>
    <w:p>
      <w:pPr>
        <w:jc w:val="both"/>
      </w:pPr>
      <w:r>
        <w:rPr/>
        <w:t xml:space="preserve"/>
      </w:r>
    </w:p>
    <w:p>
      <w:pPr>
        <w:jc w:val="both"/>
      </w:pPr>
      <w:r>
        <w:rPr/>
        <w:t xml:space="preserve">此外，在介绍 ChatGPT 的局限性时，该文章只是简单地提到可能生成不正确的信息和有害说明或有偏见的内容，并没有进一步解释这些问题可能产生的原因和影响。这种片面报道可能会误导读者对 ChatGPT 的真实情况产生错误认识。</w:t>
      </w:r>
    </w:p>
    <w:p>
      <w:pPr>
        <w:jc w:val="both"/>
      </w:pPr>
      <w:r>
        <w:rPr/>
        <w:t xml:space="preserve"/>
      </w:r>
    </w:p>
    <w:p>
      <w:pPr>
        <w:jc w:val="both"/>
      </w:pPr>
      <w:r>
        <w:rPr/>
        <w:t xml:space="preserve">最后，在介绍 ChatGPT 对2021年后的世界和事件的了解有限时，该文章没有提供足够证据来支持这一主张。这种未提供证据的主张可能会使读者对 ChatGPT 的能力和可靠性产生怀疑。</w:t>
      </w:r>
    </w:p>
    <w:p>
      <w:pPr>
        <w:jc w:val="both"/>
      </w:pPr>
      <w:r>
        <w:rPr/>
        <w:t xml:space="preserve"/>
      </w:r>
    </w:p>
    <w:p>
      <w:pPr>
        <w:jc w:val="both"/>
      </w:pPr>
      <w:r>
        <w:rPr/>
        <w:t xml:space="preserve">综上所述，该文章虽然提供了一些关于 ChatGPT 的信息，但它也存在一些潜在偏见和缺失考虑点。因此，读者应该保持谨慎，并进一步了解 ChatGPT 的工作原理和可能带来的风险和挑战。</w:t>
      </w:r>
    </w:p>
    <w:p>
      <w:pPr>
        <w:pStyle w:val="Heading1"/>
      </w:pPr>
      <w:bookmarkStart w:id="5" w:name="_Toc5"/>
      <w:r>
        <w:t>Topics for further research:</w:t>
      </w:r>
      <w:bookmarkEnd w:id="5"/>
    </w:p>
    <w:p>
      <w:pPr>
        <w:spacing w:after="0"/>
        <w:numPr>
          <w:ilvl w:val="0"/>
          <w:numId w:val="2"/>
        </w:numPr>
      </w:pPr>
      <w:r>
        <w:rPr/>
        <w:t xml:space="preserve">ChatGPT working mechanism and technical details
</w:t>
      </w:r>
    </w:p>
    <w:p>
      <w:pPr>
        <w:spacing w:after="0"/>
        <w:numPr>
          <w:ilvl w:val="0"/>
          <w:numId w:val="2"/>
        </w:numPr>
      </w:pPr>
      <w:r>
        <w:rPr/>
        <w:t xml:space="preserve">Potential risks and challenges of ChatGPT
</w:t>
      </w:r>
    </w:p>
    <w:p>
      <w:pPr>
        <w:spacing w:after="0"/>
        <w:numPr>
          <w:ilvl w:val="0"/>
          <w:numId w:val="2"/>
        </w:numPr>
      </w:pPr>
      <w:r>
        <w:rPr/>
        <w:t xml:space="preserve">Reasons and impacts of generating incorrect or harmful information
</w:t>
      </w:r>
    </w:p>
    <w:p>
      <w:pPr>
        <w:spacing w:after="0"/>
        <w:numPr>
          <w:ilvl w:val="0"/>
          <w:numId w:val="2"/>
        </w:numPr>
      </w:pPr>
      <w:r>
        <w:rPr/>
        <w:t xml:space="preserve">Evidence supporting ChatGPT's limited understanding of events after 2021
</w:t>
      </w:r>
    </w:p>
    <w:p>
      <w:pPr>
        <w:spacing w:after="0"/>
        <w:numPr>
          <w:ilvl w:val="0"/>
          <w:numId w:val="2"/>
        </w:numPr>
      </w:pPr>
      <w:r>
        <w:rPr/>
        <w:t xml:space="preserve">Potential biases and considerations not addressed in the article
</w:t>
      </w:r>
    </w:p>
    <w:p>
      <w:pPr>
        <w:numPr>
          <w:ilvl w:val="0"/>
          <w:numId w:val="2"/>
        </w:numPr>
      </w:pPr>
      <w:r>
        <w:rPr/>
        <w:t xml:space="preserve">Further research and caution when evaluating ChatGPT's reliability and capabilities.</w:t>
      </w:r>
    </w:p>
    <w:p>
      <w:pPr>
        <w:pStyle w:val="Heading1"/>
      </w:pPr>
      <w:bookmarkStart w:id="6" w:name="_Toc6"/>
      <w:r>
        <w:t>Report location:</w:t>
      </w:r>
      <w:bookmarkEnd w:id="6"/>
    </w:p>
    <w:p>
      <w:hyperlink r:id="rId8" w:history="1">
        <w:r>
          <w:rPr>
            <w:color w:val="2980b9"/>
            <w:u w:val="single"/>
          </w:rPr>
          <w:t xml:space="preserve">https://www.fullpicture.app/item/2573bf7c14f8ae40bca97ff142d451f1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3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 TargetMode="External"/><Relationship Id="rId8" Type="http://schemas.openxmlformats.org/officeDocument/2006/relationships/hyperlink" Target="https://www.fullpicture.app/item/2573bf7c14f8ae40bca97ff142d45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2023-12-03T08:12:48+01:00</dcterms:created>
  <dcterms:modified xsi:type="dcterms:W3CDTF">2023-12-03T08:12:48+01:00</dcterms:modified>
</cp:coreProperties>
</file>

<file path=docProps/custom.xml><?xml version="1.0" encoding="utf-8"?>
<Properties xmlns="http://schemas.openxmlformats.org/officeDocument/2006/custom-properties" xmlns:vt="http://schemas.openxmlformats.org/officeDocument/2006/docPropsVTypes"/>
</file>