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Facile Extraction of Wheat Straw by Deep Eutectic Solvent (DES) to Produce Lignin Nanoparticles | ACS Sustainable Chemistry &amp; Engineering</w:t>
      </w:r>
      <w:br/>
      <w:hyperlink r:id="rId7" w:history="1">
        <w:r>
          <w:rPr>
            <w:color w:val="2980b9"/>
            <w:u w:val="single"/>
          </w:rPr>
          <w:t xml:space="preserve">https://pubs.acs.org/doi/full/10.1021/acssuschemeng.8b05816</w:t>
        </w:r>
      </w:hyperlink>
    </w:p>
    <w:p>
      <w:pPr>
        <w:pStyle w:val="Heading1"/>
      </w:pPr>
      <w:bookmarkStart w:id="2" w:name="_Toc2"/>
      <w:r>
        <w:t>Article summary:</w:t>
      </w:r>
      <w:bookmarkEnd w:id="2"/>
    </w:p>
    <w:p>
      <w:pPr>
        <w:jc w:val="both"/>
      </w:pPr>
      <w:r>
        <w:rPr/>
        <w:t xml:space="preserve">1. Deep eutectic solvent (DES) is a new type of solvent with low cost, low toxicity, and biodegradable properties that has potential applications in the fractionation of lignocellulosic biomass.</w:t>
      </w:r>
    </w:p>
    <w:p>
      <w:pPr>
        <w:jc w:val="both"/>
      </w:pPr>
      <w:r>
        <w:rPr/>
        <w:t xml:space="preserve">2. This study focused on optimizing choline chloride-lactic acid (ChCl-LA)-based DES extraction of lignin from wheat straw and investigating the physicochemical properties of the resultant lignin.</w:t>
      </w:r>
    </w:p>
    <w:p>
      <w:pPr>
        <w:jc w:val="both"/>
      </w:pPr>
      <w:r>
        <w:rPr/>
        <w:t xml:space="preserve">3. Results showed that increasing the treatment temperature to 120 °C significantly increased the amount of recovered lignin, with a maximum yield for L120-24-a: 19.5% of RL and 84.9% of lignin recovery.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“Facile Extraction of Wheat Straw by Deep Eutectic Solvent (DES) to Produce Lignin Nanoparticles” provides an overview of the use of deep eutectic solvents (DES) for extracting lignin from wheat straw and characterizing its properties. The article is well written and provides detailed information about the experimental methods used in this study as well as results obtained from these experiments. The authors provide evidence to support their claims, such as citing previous studies and providing data from their own experiments.</w:t>
      </w:r>
    </w:p>
    <w:p>
      <w:pPr>
        <w:jc w:val="both"/>
      </w:pPr>
      <w:r>
        <w:rPr/>
        <w:t xml:space="preserve">However, there are some areas where the article could be improved upon in terms of trustworthiness and reliability. For example, while the authors discuss potential applications for DES in fractionating lignocellulosic biomass, they do not provide any evidence or data to support this claim or explore any potential risks associated with using DES for this purpose. Additionally, while they discuss different treatment temperatures and reaction times used in their experiments, they do not provide any insight into why these particular conditions were chosen or how they may have impacted the results obtained from their experiments.</w:t>
      </w:r>
    </w:p>
    <w:p>
      <w:pPr>
        <w:jc w:val="both"/>
      </w:pPr>
      <w:r>
        <w:rPr/>
        <w:t xml:space="preserve">In addition, while the authors discuss possible reasons for why increasing treatment temperature did not further reduce solid residues after DES treatments, they do not explore any other possible explanations or counterarguments that could explain this phenomenon. Furthermore, while they cite several previous studies throughout their article, it is unclear whether these studies are relevant to their own research or if they are simply being cited to add credibility to their work without actually contributing anything meaningful to it.</w:t>
      </w:r>
    </w:p>
    <w:p>
      <w:pPr>
        <w:jc w:val="both"/>
      </w:pPr>
      <w:r>
        <w:rPr/>
        <w:t xml:space="preserve">In conclusion, while this article provides a good overview of using deep eutectic solvents for extracting lignin from wheat straw and characterizing</w:t>
      </w:r>
    </w:p>
    <w:p>
      <w:pPr>
        <w:pStyle w:val="Heading1"/>
      </w:pPr>
      <w:bookmarkStart w:id="5" w:name="_Toc5"/>
      <w:r>
        <w:t>Topics for further research:</w:t>
      </w:r>
      <w:bookmarkEnd w:id="5"/>
    </w:p>
    <w:p>
      <w:pPr>
        <w:spacing w:after="0"/>
        <w:numPr>
          <w:ilvl w:val="0"/>
          <w:numId w:val="2"/>
        </w:numPr>
      </w:pPr>
      <w:r>
        <w:rPr/>
        <w:t xml:space="preserve">Lignin extraction from biomass</w:t>
      </w:r>
    </w:p>
    <w:p>
      <w:pPr>
        <w:spacing w:after="0"/>
        <w:numPr>
          <w:ilvl w:val="0"/>
          <w:numId w:val="2"/>
        </w:numPr>
      </w:pPr>
      <w:r>
        <w:rPr/>
        <w:t xml:space="preserve">Deep eutectic solvent applications</w:t>
      </w:r>
    </w:p>
    <w:p>
      <w:pPr>
        <w:spacing w:after="0"/>
        <w:numPr>
          <w:ilvl w:val="0"/>
          <w:numId w:val="2"/>
        </w:numPr>
      </w:pPr>
      <w:r>
        <w:rPr/>
        <w:t xml:space="preserve">Potential risks of using DES</w:t>
      </w:r>
    </w:p>
    <w:p>
      <w:pPr>
        <w:spacing w:after="0"/>
        <w:numPr>
          <w:ilvl w:val="0"/>
          <w:numId w:val="2"/>
        </w:numPr>
      </w:pPr>
      <w:r>
        <w:rPr/>
        <w:t xml:space="preserve">Impact of treatment temperature on lignin extraction</w:t>
      </w:r>
    </w:p>
    <w:p>
      <w:pPr>
        <w:spacing w:after="0"/>
        <w:numPr>
          <w:ilvl w:val="0"/>
          <w:numId w:val="2"/>
        </w:numPr>
      </w:pPr>
      <w:r>
        <w:rPr/>
        <w:t xml:space="preserve">Alternative explanations for solid residue formation</w:t>
      </w:r>
    </w:p>
    <w:p>
      <w:pPr>
        <w:numPr>
          <w:ilvl w:val="0"/>
          <w:numId w:val="2"/>
        </w:numPr>
      </w:pPr>
      <w:r>
        <w:rPr/>
        <w:t xml:space="preserve">Relevance of cited studies to research</w:t>
      </w:r>
    </w:p>
    <w:p>
      <w:pPr>
        <w:pStyle w:val="Heading1"/>
      </w:pPr>
      <w:bookmarkStart w:id="6" w:name="_Toc6"/>
      <w:r>
        <w:t>Report location:</w:t>
      </w:r>
      <w:bookmarkEnd w:id="6"/>
    </w:p>
    <w:p>
      <w:hyperlink r:id="rId8" w:history="1">
        <w:r>
          <w:rPr>
            <w:color w:val="2980b9"/>
            <w:u w:val="single"/>
          </w:rPr>
          <w:t xml:space="preserve">https://www.fullpicture.app/item/2599c7128341314cb8fcd6c643971295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3F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suschemeng.8b05816" TargetMode="External"/><Relationship Id="rId8" Type="http://schemas.openxmlformats.org/officeDocument/2006/relationships/hyperlink" Target="https://www.fullpicture.app/item/2599c7128341314cb8fcd6c6439712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2023-02-25T00:18:19+01:00</dcterms:created>
  <dcterms:modified xsi:type="dcterms:W3CDTF">2023-02-25T00:18:19+01:00</dcterms:modified>
</cp:coreProperties>
</file>

<file path=docProps/custom.xml><?xml version="1.0" encoding="utf-8"?>
<Properties xmlns="http://schemas.openxmlformats.org/officeDocument/2006/custom-properties" xmlns:vt="http://schemas.openxmlformats.org/officeDocument/2006/docPropsVTypes"/>
</file>