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Cytosolic Ascorbate Peroxidase 1 Is a Central Component of the Reactive Oxygen Gene Network of Arabidopsis | The Plant Cell | Oxford Academic</w:t>
      </w:r>
      <w:br/>
      <w:hyperlink r:id="rId7" w:history="1">
        <w:r>
          <w:rPr>
            <w:color w:val="2980b9"/>
            <w:u w:val="single"/>
          </w:rPr>
          <w:t xml:space="preserve">https://academic-oup-com.ezproxy.universite-paris-saclay.fr/plcell/article/17/1/268/6113109?login=true</w:t>
        </w:r>
      </w:hyperlink>
    </w:p>
    <w:p>
      <w:pPr>
        <w:pStyle w:val="Heading1"/>
      </w:pPr>
      <w:bookmarkStart w:id="2" w:name="_Toc2"/>
      <w:r>
        <w:t>Article summary:</w:t>
      </w:r>
      <w:bookmarkEnd w:id="2"/>
    </w:p>
    <w:p>
      <w:pPr>
        <w:jc w:val="both"/>
      </w:pPr>
      <w:r>
        <w:rPr/>
        <w:t xml:space="preserve">1. Cytosolic Ascorbate Peroxidase 1 (APX1) is a key component of the reactive oxygen gene network in Arabidopsis.</w:t>
      </w:r>
    </w:p>
    <w:p>
      <w:pPr>
        <w:jc w:val="both"/>
      </w:pPr>
      <w:r>
        <w:rPr/>
        <w:t xml:space="preserve">2. The research team, led by Sholpan Davletova, Ludmila Rizhsky, Hongjian Liang, Zhong Shengqiang, David J. Oliver, Jesse Coutu, Vladimir Shulaev, Karen Schlauch and Ron Mittler from various universities and institutes in the US studied the role of APX1 in Arabidopsis.</w:t>
      </w:r>
    </w:p>
    <w:p>
      <w:pPr>
        <w:jc w:val="both"/>
      </w:pPr>
      <w:r>
        <w:rPr/>
        <w:t xml:space="preserve">3. Their findings suggest that APX1 plays an important role in regulating oxidative stress responses in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(The Plant Cell) and has been written by a team of researchers from various universities and institutes in the US. The authors have provided sufficient evidence to support their claims and have presented both sides of the argument equally. Furthermore, they have noted potential risks associated with their findings and discussed possible counterarguments to their conclusions. However, there are some areas where the article could be improved upon such as providing more detailed information about the methods used for data collection or exploring other potential sources of bias that may have affected their results. Additionally, there could be more discussion about how their findings can be applied to other species or contexts beyond Arabidopsis.</w:t>
      </w:r>
    </w:p>
    <w:p>
      <w:pPr>
        <w:pStyle w:val="Heading1"/>
      </w:pPr>
      <w:bookmarkStart w:id="5" w:name="_Toc5"/>
      <w:r>
        <w:t>Topics for further research:</w:t>
      </w:r>
      <w:bookmarkEnd w:id="5"/>
    </w:p>
    <w:p>
      <w:pPr>
        <w:spacing w:after="0"/>
        <w:numPr>
          <w:ilvl w:val="0"/>
          <w:numId w:val="2"/>
        </w:numPr>
      </w:pPr>
      <w:r>
        <w:rPr/>
        <w:t xml:space="preserve">Arabidopsis gene expression</w:t>
      </w:r>
    </w:p>
    <w:p>
      <w:pPr>
        <w:spacing w:after="0"/>
        <w:numPr>
          <w:ilvl w:val="0"/>
          <w:numId w:val="2"/>
        </w:numPr>
      </w:pPr>
      <w:r>
        <w:rPr/>
        <w:t xml:space="preserve">Plant cell biology</w:t>
      </w:r>
    </w:p>
    <w:p>
      <w:pPr>
        <w:spacing w:after="0"/>
        <w:numPr>
          <w:ilvl w:val="0"/>
          <w:numId w:val="2"/>
        </w:numPr>
      </w:pPr>
      <w:r>
        <w:rPr/>
        <w:t xml:space="preserve">Plant epigenetics</w:t>
      </w:r>
    </w:p>
    <w:p>
      <w:pPr>
        <w:spacing w:after="0"/>
        <w:numPr>
          <w:ilvl w:val="0"/>
          <w:numId w:val="2"/>
        </w:numPr>
      </w:pPr>
      <w:r>
        <w:rPr/>
        <w:t xml:space="preserve">Plant gene regulation</w:t>
      </w:r>
    </w:p>
    <w:p>
      <w:pPr>
        <w:spacing w:after="0"/>
        <w:numPr>
          <w:ilvl w:val="0"/>
          <w:numId w:val="2"/>
        </w:numPr>
      </w:pPr>
      <w:r>
        <w:rPr/>
        <w:t xml:space="preserve">Plant stress response</w:t>
      </w:r>
    </w:p>
    <w:p>
      <w:pPr>
        <w:numPr>
          <w:ilvl w:val="0"/>
          <w:numId w:val="2"/>
        </w:numPr>
      </w:pPr>
      <w:r>
        <w:rPr/>
        <w:t xml:space="preserve">Plant-environment interactions</w:t>
      </w:r>
    </w:p>
    <w:p>
      <w:pPr>
        <w:pStyle w:val="Heading1"/>
      </w:pPr>
      <w:bookmarkStart w:id="6" w:name="_Toc6"/>
      <w:r>
        <w:t>Report location:</w:t>
      </w:r>
      <w:bookmarkEnd w:id="6"/>
    </w:p>
    <w:p>
      <w:hyperlink r:id="rId8" w:history="1">
        <w:r>
          <w:rPr>
            <w:color w:val="2980b9"/>
            <w:u w:val="single"/>
          </w:rPr>
          <w:t xml:space="preserve">https://www.fullpicture.app/item/25a121b182085995cdb22c5a95e1734f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A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universite-paris-saclay.fr/plcell/article/17/1/268/6113109?login=true" TargetMode="External"/><Relationship Id="rId8" Type="http://schemas.openxmlformats.org/officeDocument/2006/relationships/hyperlink" Target="https://www.fullpicture.app/item/25a121b182085995cdb22c5a95e17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2023-02-23T21:00:15+01:00</dcterms:created>
  <dcterms:modified xsi:type="dcterms:W3CDTF">2023-02-23T21:00:15+01:00</dcterms:modified>
</cp:coreProperties>
</file>

<file path=docProps/custom.xml><?xml version="1.0" encoding="utf-8"?>
<Properties xmlns="http://schemas.openxmlformats.org/officeDocument/2006/custom-properties" xmlns:vt="http://schemas.openxmlformats.org/officeDocument/2006/docPropsVTypes"/>
</file>