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Role of Ferroptosis in Acute Kidney Injury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https://pubmed.ncbi.nlm.nih.gov/35860360/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铁死亡在急性肾损伤中的作用：文章介绍了铁死亡在急性肾损伤中的代谢途径，包括铁-芬顿反应、GPX4抗氧化活性和脂质代谢途径等。</w:t>
      </w:r>
    </w:p>
    <w:p>
      <w:pPr>
        <w:jc w:val="both"/>
      </w:pPr>
      <w:r>
        <w:rPr/>
        <w:t xml:space="preserve">2. 铁死亡的调控机制：文章提到了一些与铁死亡相关的调控因子，如GPX4、Nrf2和TNF-α等。</w:t>
      </w:r>
    </w:p>
    <w:p>
      <w:pPr>
        <w:jc w:val="both"/>
      </w:pPr>
      <w:r>
        <w:rPr/>
        <w:t xml:space="preserve">3. 铁死亡与氧化应激和炎症反应的关系：文章指出铁死亡与氧化应激和炎症反应密切相关，并介绍了一些相关的分子通路和信号转导。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对于上述文章的详细批判性分析，需要先了解该文章的背景和目的。然后，可以根据以下几个方面进行分析：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首先要考虑作者是否有可能存在潜在的偏见或利益冲突。例如，如果作者是某个制药公司的雇员或接受过该公司的资助，那么他们可能会倾向于支持与该公司产品相关的观点。此外，还应考虑到研究资金来源、作者之间的合作关系以及任何其他可能导致偏见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片面报道：需要评估文章是否提供了全面、客观的信息。是否有其他相关研究结果被忽略或未提及？是否只选择了支持特定观点的数据和研究结果？如果是这样，那么文章可能存在片面报道的问题。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无根据的主张：需要检查文章中所提出主张是否有足够的科学依据支持。是否引用了可靠且经过同行评审的研究来支持其论点？如果没有充分证据支持，那么这些主张可能是无根据或不可靠的。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缺失的考虑点：需要确定文章中是否缺少重要且相关的考虑点。是否讨论了其他可能解释研究结果的因素？是否考虑了其他潜在影响因素或变量？如果没有，那么文章可能存在缺失的考虑点。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所提出主张的缺失证据：需要评估文章中所提出主张的证据是否充分。是否有足够的实验证据或临床研究支持这些主张？如果没有，那么这些主张可能是不可靠或缺乏科学依据的。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未探索的反驳：需要确定文章是否探讨了与其观点相反或竞争性观点，并对其进行适当的反驳。如果文章只关注一方面的观点而忽略了其他观点，那么它可能存在未探索的反驳问题。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宣传内容和偏袒：需要评估文章中是否存在宣传内容或明显偏袒某个特定观点、产品或利益集团。如果作者过度强调某个特定观点而忽视其他相关信息，那么文章可能存在宣传内容和偏袒问题。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是否注意到可能的风险：需要确定文章是否充分讨论了相关研究或主张可能带来的潜在风险。例如，在药物研究中，是否提及了可能的副作用或不良反应？如果没有，那么文章可能存在忽视潜在风险的问题。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平等地呈现双方：需要评估文章是否平等地呈现了不同观点和证据。是否给予了对立观点足够的讨论空间？如果只关注一方面的观点而忽略其他观点，那么文章可能存在不平等呈现双方的问题。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通过对上述方面进行详细分析，可以更全面地评估该文章的可靠性、客观性和科学性。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https://www.fullpicture.app/item/25a5ee0f388e433af6d2aeb4a67f00db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4854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860360/" TargetMode="External"/><Relationship Id="rId8" Type="http://schemas.openxmlformats.org/officeDocument/2006/relationships/hyperlink" Target="https://www.fullpicture.app/item/25a5ee0f388e433af6d2aeb4a67f00d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2024-02-24T11:41:15+01:00</dcterms:created>
  <dcterms:modified xsi:type="dcterms:W3CDTF">2024-02-24T11:41:15+01:00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