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【三十周年活动】用优质农资和服务助力三农发展更美好——记陕西农科化肥有限公司</w:t></w:r><w:br/><w:hyperlink r:id="rId7" w:history="1"><w:r><w:rPr><w:color w:val="2980b9"/><w:u w:val="single"/></w:rPr><w:t xml:space="preserve">https://mp.weixin.qq.com/s?__biz=MzA4NzEzNzAwNw==&mid=2650715338&idx=1&sn=6d7b0d28b4cbb62067f98c4af9b23579&chksm=88341b4abf43925ce0d936bbc8e152fca5495c2bb2fa85fcb77d6e7409dd6d5e6ba8efad9382&scene=27</w:t></w:r></w:hyperlink></w:p><w:p><w:pPr><w:pStyle w:val="Heading1"/></w:pPr><w:bookmarkStart w:id="2" w:name="_Toc2"/><w:r><w:t>Article summary:</w:t></w:r><w:bookmarkEnd w:id="2"/></w:p><w:p><w:pPr><w:jc w:val="both"/></w:pPr><w:r><w:rPr/><w:t xml:space="preserve">1. Shaanxi Nongke Chemical Fertilizer Co., Ltd. has been established for nearly 24 years and is committed to ensuring the fertilizer demand for national food security.</w:t></w:r></w:p><w:p><w:pPr><w:jc w:val="both"/></w:pPr><w:r><w:rPr/><w:t xml:space="preserve">2. The company has established up to 15 agricultural material logistics distribution centers at most, with more than 5,000 terminal distribution outlets, and its marketing and distribution services cover the whole province of Shaanxi.</w:t></w:r></w:p><w:p><w:pPr><w:jc w:val="both"/></w:pPr><w:r><w:rPr/><w:t xml:space="preserve">3. The company has implemented the responsibility system of rotating executive directors and core management teams under the leadership of the board of directors, and implemented relatively standardized development methods such as management, operation, supervision, and incentives.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“【三十周年活动】用优质农资和服务助力三农发展更美好——记陕西农科化肥有限公司” is a promotional piece about Shaanxi Nongke Chemical Fertilizer Co., Ltd., which provides an overview of the company's history, operations, services, and achievements over the past 24 years. While it does provide some useful information about the company's activities in helping to ensure national food security through providing high-quality agricultural materials and services, it is largely biased in favor of Shaanxi Nongke Chemical Fertilizer Co., Ltd., presenting only one side of the story without exploring any potential risks or counterarguments that could be associated with their operations.</w:t></w:r></w:p><w:p><w:pPr><w:jc w:val="both"/></w:pPr><w:r><w:rPr/><w:t xml:space="preserve">The article fails to mention any potential risks associated with using chemical fertilizers or other agricultural materials provided by Shaanxi Nongke Chemical Fertilizer Co., Ltd., such as environmental damage or health hazards that could result from their use. It also fails to explore any potential counterarguments against using chemical fertilizers or other agricultural materials provided by Shaanxi Nongke Chemical Fertilizer Co., Ltd., such as alternative methods for improving soil fertility or increasing crop yields that may be more sustainable in the long run. Furthermore, while it does mention some successes achieved by Shaanxi Nongke Chemical Fertilizer Co., Ltd.'s services in terms of increasing crop yields and improving product quality, it fails to provide any evidence for these claims or explore any possible drawbacks associated with their</w:t></w:r></w:p><w:p><w:pPr><w:pStyle w:val="Heading1"/></w:pPr><w:bookmarkStart w:id="5" w:name="_Toc5"/><w:r><w:t>Topics for further research:</w:t></w:r><w:bookmarkEnd w:id="5"/></w:p><w:p><w:pPr><w:spacing w:after="0"/><w:numPr><w:ilvl w:val="0"/><w:numId w:val="2"/></w:numPr></w:pPr><w:r><w:rPr/><w:t xml:space="preserve">Environmental impacts of chemical fertilizers</w:t></w:r></w:p><w:p><w:pPr><w:spacing w:after="0"/><w:numPr><w:ilvl w:val="0"/><w:numId w:val="2"/></w:numPr></w:pPr><w:r><w:rPr/><w:t xml:space="preserve">Sustainable agricultural practices</w:t></w:r></w:p><w:p><w:pPr><w:spacing w:after="0"/><w:numPr><w:ilvl w:val="0"/><w:numId w:val="2"/></w:numPr></w:pPr><w:r><w:rPr/><w:t xml:space="preserve">Alternatives to chemical fertilizers</w:t></w:r></w:p><w:p><w:pPr><w:spacing w:after="0"/><w:numPr><w:ilvl w:val="0"/><w:numId w:val="2"/></w:numPr></w:pPr><w:r><w:rPr/><w:t xml:space="preserve">Health risks of chemical fertilizers</w:t></w:r></w:p><w:p><w:pPr><w:spacing w:after="0"/><w:numPr><w:ilvl w:val="0"/><w:numId w:val="2"/></w:numPr></w:pPr><w:r><w:rPr/><w:t xml:space="preserve">Benefits of organic farming</w:t></w:r></w:p><w:p><w:pPr><w:numPr><w:ilvl w:val="0"/><w:numId w:val="2"/></w:numPr></w:pPr><w:r><w:rPr/><w:t xml:space="preserve">Long-term effects of chemical fertilizers</w:t></w:r></w:p><w:p><w:pPr><w:pStyle w:val="Heading1"/></w:pPr><w:bookmarkStart w:id="6" w:name="_Toc6"/><w:r><w:t>Report location:</w:t></w:r><w:bookmarkEnd w:id="6"/></w:p><w:p><w:hyperlink r:id="rId8" w:history="1"><w:r><w:rPr><w:color w:val="2980b9"/><w:u w:val="single"/></w:rPr><w:t xml:space="preserve">https://www.fullpicture.app/item/25c51203e1797e69b97ba59b84b3a44c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D06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p.weixin.qq.com/s?__biz=MzA4NzEzNzAwNw==&amp;mid=2650715338&amp;idx=1&amp;sn=6d7b0d28b4cbb62067f98c4af9b23579&amp;chksm=88341b4abf43925ce0d936bbc8e152fca5495c2bb2fa85fcb77d6e7409dd6d5e6ba8efad9382&amp;scene=27" TargetMode="External"/><Relationship Id="rId8" Type="http://schemas.openxmlformats.org/officeDocument/2006/relationships/hyperlink" Target="https://www.fullpicture.app/item/25c51203e1797e69b97ba59b84b3a4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2023-02-28T01:00:25+01:00</dcterms:created>
  <dcterms:modified xsi:type="dcterms:W3CDTF">2023-02-28T01:00:25+01:00</dcterms:modified>
</cp:coreProperties>
</file>

<file path=docProps/custom.xml><?xml version="1.0" encoding="utf-8"?>
<Properties xmlns="http://schemas.openxmlformats.org/officeDocument/2006/custom-properties" xmlns:vt="http://schemas.openxmlformats.org/officeDocument/2006/docPropsVTypes"/>
</file>