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Contact Center - v4.1 - Power BI</w:t>
      </w:r>
      <w:br/>
      <w:hyperlink r:id="rId7" w:history="1">
        <w:r>
          <w:rPr>
            <w:color w:val="2980b9"/>
            <w:u w:val="single"/>
          </w:rPr>
          <w:t xml:space="preserve">https://app.powerbi.com/groups/e3c46fb3-646a-4a37-ab1c-e3cd10c3698c/reports/22d338d3-e528-42ce-875f-9b7c2afab5bf/ReportSection6106754a6763bf72ec8d</w:t>
        </w:r>
      </w:hyperlink>
    </w:p>
    <w:p>
      <w:pPr>
        <w:pStyle w:val="Heading1"/>
      </w:pPr>
      <w:bookmarkStart w:id="2" w:name="_Toc2"/>
      <w:r>
        <w:t>Article summary:</w:t>
      </w:r>
      <w:bookmarkEnd w:id="2"/>
    </w:p>
    <w:p>
      <w:pPr>
        <w:jc w:val="both"/>
      </w:pPr>
      <w:r>
        <w:rPr/>
        <w:t xml:space="preserve">1. The article provides a Power BI report on contact center performance metrics such as NPS range, work group, work location, issue type, channel, training group, case age, average NPS, service level, abandon rate, average speed of answer, opened cases and first contact resolution.</w:t>
      </w:r>
    </w:p>
    <w:p>
      <w:pPr>
        <w:jc w:val="both"/>
      </w:pPr>
      <w:r>
        <w:rPr/>
        <w:t xml:space="preserve">2. The report includes visualizations of service level and average NPS by date; cases opened and service level by date; cases by hour and day; and service level by channel and date.</w:t>
      </w:r>
    </w:p>
    <w:p>
      <w:pPr>
        <w:jc w:val="both"/>
      </w:pPr>
      <w:r>
        <w:rPr/>
        <w:t xml:space="preserve">3. The report also includes filters for claims/refunds and other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data presented in the Power BI report. The visualizations are clear and easy to understand. However, there are some potential biases that should be noted when interpreting the data presented in the article. For example, the article does not provide any information about how the data was collected or what sources were used to generate it. Additionally, there is no discussion of potential risks associated with using this data or any counterarguments that could be made against it. Furthermore, there is no mention of any promotional content or partiality in the presentation of the data which could lead to an inaccurate interpretation of the results. Finally, while both sides of an argument may not be equally represented in this article due to its focus on presenting a single set of data points from one source (Power BI), it does not appear to be one-sided reporting either as all relevant information is provided without bias or omission.</w:t>
      </w:r>
    </w:p>
    <w:p>
      <w:pPr>
        <w:pStyle w:val="Heading1"/>
      </w:pPr>
      <w:bookmarkStart w:id="5" w:name="_Toc5"/>
      <w:r>
        <w:t>Topics for further research:</w:t>
      </w:r>
      <w:bookmarkEnd w:id="5"/>
    </w:p>
    <w:p>
      <w:pPr>
        <w:spacing w:after="0"/>
        <w:numPr>
          <w:ilvl w:val="0"/>
          <w:numId w:val="2"/>
        </w:numPr>
      </w:pPr>
      <w:r>
        <w:rPr/>
        <w:t xml:space="preserve">Data collection methods</w:t>
      </w:r>
    </w:p>
    <w:p>
      <w:pPr>
        <w:spacing w:after="0"/>
        <w:numPr>
          <w:ilvl w:val="0"/>
          <w:numId w:val="2"/>
        </w:numPr>
      </w:pPr>
      <w:r>
        <w:rPr/>
        <w:t xml:space="preserve">Data sources</w:t>
      </w:r>
    </w:p>
    <w:p>
      <w:pPr>
        <w:spacing w:after="0"/>
        <w:numPr>
          <w:ilvl w:val="0"/>
          <w:numId w:val="2"/>
        </w:numPr>
      </w:pPr>
      <w:r>
        <w:rPr/>
        <w:t xml:space="preserve">Potential risks of data analysis</w:t>
      </w:r>
    </w:p>
    <w:p>
      <w:pPr>
        <w:spacing w:after="0"/>
        <w:numPr>
          <w:ilvl w:val="0"/>
          <w:numId w:val="2"/>
        </w:numPr>
      </w:pPr>
      <w:r>
        <w:rPr/>
        <w:t xml:space="preserve">Counterarguments to data analysis</w:t>
      </w:r>
    </w:p>
    <w:p>
      <w:pPr>
        <w:spacing w:after="0"/>
        <w:numPr>
          <w:ilvl w:val="0"/>
          <w:numId w:val="2"/>
        </w:numPr>
      </w:pPr>
      <w:r>
        <w:rPr/>
        <w:t xml:space="preserve">Promotional content in data analysis</w:t>
      </w:r>
    </w:p>
    <w:p>
      <w:pPr>
        <w:numPr>
          <w:ilvl w:val="0"/>
          <w:numId w:val="2"/>
        </w:numPr>
      </w:pPr>
      <w:r>
        <w:rPr/>
        <w:t xml:space="preserve">Bias in data analysis</w:t>
      </w:r>
    </w:p>
    <w:p>
      <w:pPr>
        <w:pStyle w:val="Heading1"/>
      </w:pPr>
      <w:bookmarkStart w:id="6" w:name="_Toc6"/>
      <w:r>
        <w:t>Report location:</w:t>
      </w:r>
      <w:bookmarkEnd w:id="6"/>
    </w:p>
    <w:p>
      <w:hyperlink r:id="rId8" w:history="1">
        <w:r>
          <w:rPr>
            <w:color w:val="2980b9"/>
            <w:u w:val="single"/>
          </w:rPr>
          <w:t xml:space="preserve">https://www.fullpicture.app/item/25d377b06a623d15927983249d55c798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1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owerbi.com/groups/e3c46fb3-646a-4a37-ab1c-e3cd10c3698c/reports/22d338d3-e528-42ce-875f-9b7c2afab5bf/ReportSection6106754a6763bf72ec8d" TargetMode="External"/><Relationship Id="rId8" Type="http://schemas.openxmlformats.org/officeDocument/2006/relationships/hyperlink" Target="https://www.fullpicture.app/item/25d377b06a623d15927983249d55c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2023-02-19T13:54:22+01:00</dcterms:created>
  <dcterms:modified xsi:type="dcterms:W3CDTF">2023-02-19T13:54:22+01:00</dcterms:modified>
</cp:coreProperties>
</file>

<file path=docProps/custom.xml><?xml version="1.0" encoding="utf-8"?>
<Properties xmlns="http://schemas.openxmlformats.org/officeDocument/2006/custom-properties" xmlns:vt="http://schemas.openxmlformats.org/officeDocument/2006/docPropsVTypes"/>
</file>