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ALPS07860964 | Mediatek eService</w:t>
      </w:r>
      <w:br/>
      <w:hyperlink r:id="rId7" w:history="1">
        <w:r>
          <w:rPr>
            <w:color w:val="2980b9"/>
            <w:u w:val="single"/>
          </w:rPr>
          <w:t xml:space="preserve">https://eservice.mediatek.com/eservice-portal/issue_manager/update/135301842</w:t>
        </w:r>
      </w:hyperlink>
    </w:p>
    <w:p>
      <w:pPr>
        <w:pStyle w:val="Heading1"/>
      </w:pPr>
      <w:bookmarkStart w:id="2" w:name="_Toc2"/>
      <w:r>
        <w:t>Article summary:</w:t>
      </w:r>
      <w:bookmarkEnd w:id="2"/>
    </w:p>
    <w:p>
      <w:pPr>
        <w:jc w:val="both"/>
      </w:pPr>
      <w:r>
        <w:rPr/>
        <w:t xml:space="preserve">1. The article discusses the issue of a collapsed quick search bar in the header.</w:t>
      </w:r>
    </w:p>
    <w:p>
      <w:pPr>
        <w:jc w:val="both"/>
      </w:pPr>
      <w:r>
        <w:rPr/>
        <w:t xml:space="preserve">2. It provides instructions on how to upload attachments with a maximum size of 100 MB or using FEX.</w:t>
      </w:r>
    </w:p>
    <w:p>
      <w:pPr>
        <w:jc w:val="both"/>
      </w:pPr>
      <w:r>
        <w:rPr/>
        <w:t xml:space="preserve">3. The article includes several examples of uploaded files, including screenshots, an APK file, and audio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solve the issue of a collapsed quick search bar in the header. The article also provides examples of uploaded files which can be used to help solve the problem quickly and effectively. However, there are some potential biases that should be noted. For example, the article does not explore any counterarguments or present both sides equally when discussing the issue at hand. Additionally, there is no mention of any possible risks associated with uploading attachments or using FEX which could be important for readers to consider before taking action. Furthermore, there is no evidence provided for any claims made in the article which could make it difficult for readers to trust its accuracy and reliability. In conclusion, while this article is generally reliable and trustworthy, it should be read with caution due to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Quick search bar collapse risks</w:t>
      </w:r>
    </w:p>
    <w:p>
      <w:pPr>
        <w:spacing w:after="0"/>
        <w:numPr>
          <w:ilvl w:val="0"/>
          <w:numId w:val="2"/>
        </w:numPr>
      </w:pPr>
      <w:r>
        <w:rPr/>
        <w:t xml:space="preserve">Alternatives to FEX for solving quick search bar collapse</w:t>
      </w:r>
    </w:p>
    <w:p>
      <w:pPr>
        <w:spacing w:after="0"/>
        <w:numPr>
          <w:ilvl w:val="0"/>
          <w:numId w:val="2"/>
        </w:numPr>
      </w:pPr>
      <w:r>
        <w:rPr/>
        <w:t xml:space="preserve">Uploading attachments safety</w:t>
      </w:r>
    </w:p>
    <w:p>
      <w:pPr>
        <w:spacing w:after="0"/>
        <w:numPr>
          <w:ilvl w:val="0"/>
          <w:numId w:val="2"/>
        </w:numPr>
      </w:pPr>
      <w:r>
        <w:rPr/>
        <w:t xml:space="preserve">Pros and cons of using FEX</w:t>
      </w:r>
    </w:p>
    <w:p>
      <w:pPr>
        <w:spacing w:after="0"/>
        <w:numPr>
          <w:ilvl w:val="0"/>
          <w:numId w:val="2"/>
        </w:numPr>
      </w:pPr>
      <w:r>
        <w:rPr/>
        <w:t xml:space="preserve">Best practices for solving quick search bar collapse</w:t>
      </w:r>
    </w:p>
    <w:p>
      <w:pPr>
        <w:numPr>
          <w:ilvl w:val="0"/>
          <w:numId w:val="2"/>
        </w:numPr>
      </w:pPr>
      <w:r>
        <w:rPr/>
        <w:t xml:space="preserve">Potential issues with quick search bar collapse</w:t>
      </w:r>
    </w:p>
    <w:p>
      <w:pPr>
        <w:pStyle w:val="Heading1"/>
      </w:pPr>
      <w:bookmarkStart w:id="6" w:name="_Toc6"/>
      <w:r>
        <w:t>Report location:</w:t>
      </w:r>
      <w:bookmarkEnd w:id="6"/>
    </w:p>
    <w:p>
      <w:hyperlink r:id="rId8" w:history="1">
        <w:r>
          <w:rPr>
            <w:color w:val="2980b9"/>
            <w:u w:val="single"/>
          </w:rPr>
          <w:t xml:space="preserve">https://www.fullpicture.app/item/25ea957cd5e227dde4828f2a1976cd8d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7D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ervice.mediatek.com/eservice-portal/issue_manager/update/135301842" TargetMode="External"/><Relationship Id="rId8" Type="http://schemas.openxmlformats.org/officeDocument/2006/relationships/hyperlink" Target="https://www.fullpicture.app/item/25ea957cd5e227dde4828f2a1976cd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2023-02-26T21:12:21+01:00</dcterms:created>
  <dcterms:modified xsi:type="dcterms:W3CDTF">2023-02-26T21:12:21+01:00</dcterms:modified>
</cp:coreProperties>
</file>

<file path=docProps/custom.xml><?xml version="1.0" encoding="utf-8"?>
<Properties xmlns="http://schemas.openxmlformats.org/officeDocument/2006/custom-properties" xmlns:vt="http://schemas.openxmlformats.org/officeDocument/2006/docPropsVTypes"/>
</file>