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Memory Transfer Possible? | Psychology Today</w:t>
      </w:r>
      <w:br/>
      <w:hyperlink r:id="rId7" w:history="1">
        <w:r>
          <w:rPr>
            <w:color w:val="2980b9"/>
            <w:u w:val="single"/>
          </w:rPr>
          <w:t xml:space="preserve">https://www.psychologytoday.com/intl/blog/natured-nurture/202210/is-memory-transfer-possible</w:t>
        </w:r>
      </w:hyperlink>
    </w:p>
    <w:p>
      <w:pPr>
        <w:pStyle w:val="Heading1"/>
      </w:pPr>
      <w:bookmarkStart w:id="2" w:name="_Toc2"/>
      <w:r>
        <w:t>Article summary:</w:t>
      </w:r>
      <w:bookmarkEnd w:id="2"/>
    </w:p>
    <w:p>
      <w:pPr>
        <w:jc w:val="both"/>
      </w:pPr>
      <w:r>
        <w:rPr/>
        <w:t xml:space="preserve">1. Planarians, small flatworms, can learn and retain memories even after regeneration.</w:t>
      </w:r>
    </w:p>
    <w:p>
      <w:pPr>
        <w:jc w:val="both"/>
      </w:pPr>
      <w:r>
        <w:rPr/>
        <w:t xml:space="preserve">2. McConnell's controversial study showed that memory transfer may be possible via cannibalism in planarians.</w:t>
      </w:r>
    </w:p>
    <w:p>
      <w:pPr>
        <w:jc w:val="both"/>
      </w:pPr>
      <w:r>
        <w:rPr/>
        <w:t xml:space="preserve">3. Current research suggests that RNA may play a role in learning and memory, but there is no solid evidence to support the claim of memory transfer from one organism to another.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such as citing studies conducted by James McConnell and colleagues (1959), Halas et al. (1962), Shomrat &amp; Levin (2013), Hartly et al. (1964), Jacobson et al. (1966), Rosenblatt et al. (1966) and Bédécarrats et al. (2018). The article also presents both sides of the argument fairly, noting that while some researchers believe that memories are stored in the body, most biologists, neuroscientists and psychologists still believe that memory is mainly stored in the brain. </w:t>
      </w:r>
    </w:p>
    <w:p>
      <w:pPr>
        <w:jc w:val="both"/>
      </w:pPr>
      <w:r>
        <w:rPr/>
        <w:t xml:space="preserve">The only potential bias in the article is that it does not explore any counterarguments or alternative explanations for the findings presented in McConnell's study on memory transfer via cannibalism in planarians. It would have been beneficial to include other perspectives on this topic to provide a more balanced view of the issue at hand.</w:t>
      </w:r>
    </w:p>
    <w:p>
      <w:pPr>
        <w:pStyle w:val="Heading1"/>
      </w:pPr>
      <w:bookmarkStart w:id="5" w:name="_Toc5"/>
      <w:r>
        <w:t>Topics for further research:</w:t>
      </w:r>
      <w:bookmarkEnd w:id="5"/>
    </w:p>
    <w:p>
      <w:pPr>
        <w:spacing w:after="0"/>
        <w:numPr>
          <w:ilvl w:val="0"/>
          <w:numId w:val="2"/>
        </w:numPr>
      </w:pPr>
      <w:r>
        <w:rPr/>
        <w:t xml:space="preserve">Memory transfer in animals</w:t>
      </w:r>
    </w:p>
    <w:p>
      <w:pPr>
        <w:spacing w:after="0"/>
        <w:numPr>
          <w:ilvl w:val="0"/>
          <w:numId w:val="2"/>
        </w:numPr>
      </w:pPr>
      <w:r>
        <w:rPr/>
        <w:t xml:space="preserve">Memory transfer via cannibalism</w:t>
      </w:r>
    </w:p>
    <w:p>
      <w:pPr>
        <w:spacing w:after="0"/>
        <w:numPr>
          <w:ilvl w:val="0"/>
          <w:numId w:val="2"/>
        </w:numPr>
      </w:pPr>
      <w:r>
        <w:rPr/>
        <w:t xml:space="preserve">Memory storage in the body</w:t>
      </w:r>
    </w:p>
    <w:p>
      <w:pPr>
        <w:spacing w:after="0"/>
        <w:numPr>
          <w:ilvl w:val="0"/>
          <w:numId w:val="2"/>
        </w:numPr>
      </w:pPr>
      <w:r>
        <w:rPr/>
        <w:t xml:space="preserve">Memory storage in the brain</w:t>
      </w:r>
    </w:p>
    <w:p>
      <w:pPr>
        <w:spacing w:after="0"/>
        <w:numPr>
          <w:ilvl w:val="0"/>
          <w:numId w:val="2"/>
        </w:numPr>
      </w:pPr>
      <w:r>
        <w:rPr/>
        <w:t xml:space="preserve">Counterarguments to memory transfer</w:t>
      </w:r>
    </w:p>
    <w:p>
      <w:pPr>
        <w:numPr>
          <w:ilvl w:val="0"/>
          <w:numId w:val="2"/>
        </w:numPr>
      </w:pPr>
      <w:r>
        <w:rPr/>
        <w:t xml:space="preserve">Alternative explanations for memory transfer</w:t>
      </w:r>
    </w:p>
    <w:p>
      <w:pPr>
        <w:pStyle w:val="Heading1"/>
      </w:pPr>
      <w:bookmarkStart w:id="6" w:name="_Toc6"/>
      <w:r>
        <w:t>Report location:</w:t>
      </w:r>
      <w:bookmarkEnd w:id="6"/>
    </w:p>
    <w:p>
      <w:hyperlink r:id="rId8" w:history="1">
        <w:r>
          <w:rPr>
            <w:color w:val="2980b9"/>
            <w:u w:val="single"/>
          </w:rPr>
          <w:t xml:space="preserve">https://www.fullpicture.app/item/261007e69af9d9bdb5df517897705b04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C9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intl/blog/natured-nurture/202210/is-memory-transfer-possible" TargetMode="External"/><Relationship Id="rId8" Type="http://schemas.openxmlformats.org/officeDocument/2006/relationships/hyperlink" Target="https://www.fullpicture.app/item/261007e69af9d9bdb5df517897705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2023-02-23T04:23:51+01:00</dcterms:created>
  <dcterms:modified xsi:type="dcterms:W3CDTF">2023-02-23T04:23:51+01:00</dcterms:modified>
</cp:coreProperties>
</file>

<file path=docProps/custom.xml><?xml version="1.0" encoding="utf-8"?>
<Properties xmlns="http://schemas.openxmlformats.org/officeDocument/2006/custom-properties" xmlns:vt="http://schemas.openxmlformats.org/officeDocument/2006/docPropsVTypes"/>
</file>