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L-theanine exuded from Camellia sinensis roots regulates element cycling in soil by shaping the rhizosphere microbiome assembly - ScienceDirect</w:t>
      </w:r>
      <w:br/>
      <w:hyperlink r:id="rId7" w:history="1">
        <w:r>
          <w:rPr>
            <w:color w:val="2980b9"/>
            <w:u w:val="single"/>
          </w:rPr>
          <w:t xml:space="preserve">https://www.sciencedirect.com/science/article/pii/S0048969722028984?via%3Dihub</w:t>
        </w:r>
      </w:hyperlink>
    </w:p>
    <w:p>
      <w:pPr>
        <w:pStyle w:val="Heading1"/>
      </w:pPr>
      <w:bookmarkStart w:id="2" w:name="_Toc2"/>
      <w:r>
        <w:t>Article summary:</w:t>
      </w:r>
      <w:bookmarkEnd w:id="2"/>
    </w:p>
    <w:p>
      <w:pPr>
        <w:jc w:val="both"/>
      </w:pPr>
      <w:r>
        <w:rPr/>
        <w:t xml:space="preserve">1. Tea plant roots can exude L-theanine into the rhizosphere soil.</w:t>
      </w:r>
    </w:p>
    <w:p>
      <w:pPr>
        <w:jc w:val="both"/>
      </w:pPr>
      <w:r>
        <w:rPr/>
        <w:t xml:space="preserve">2. L-theanine alters the structure of the rhizosphere microbiota and selectively shapes microbial assembly.</w:t>
      </w:r>
    </w:p>
    <w:p>
      <w:pPr>
        <w:jc w:val="both"/>
      </w:pPr>
      <w:r>
        <w:rPr/>
        <w:t xml:space="preserve">3. L-theanine reduces gene abundance targeting denitrification and complete nitrification pathways.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“L-theanine exuded from Camellia sinensis roots regulates element cycling in soil by shaping the rhizosphere microbiome assembly” is a scientific study that examines the effects of L-theanine, a unique non-protein amino acid found in tea plants, on the rhizosphere microbiome assembly and element cycling in soil. The article is written in an objective manner and provides evidence to support its claims, such as liquid chromatography-mass spectrometry results, 16S rRNA gene sequencing data, and metagenomic data. The authors also provide detailed explanations of their findings and discuss potential implications for future research. </w:t>
      </w:r>
    </w:p>
    <w:p>
      <w:pPr>
        <w:jc w:val="both"/>
      </w:pPr>
      <w:r>
        <w:rPr/>
        <w:t xml:space="preserve">The article does not appear to be biased or one-sided; it presents both sides of the argument equally and does not make any unsupported claims or omit any points of consideration. Furthermore, all evidence presented is supported by reliable sources such as peer-reviewed studies and scientific experiments conducted by the authors themselves. The article also does not contain any promotional content or partiality towards any particular viewpoint or opinion. Additionally, possible risks are noted throughout the article, such as how high temperatures can negatively affect L-theanine content in tea leaves. </w:t>
      </w:r>
    </w:p>
    <w:p>
      <w:pPr>
        <w:jc w:val="both"/>
      </w:pPr>
      <w:r>
        <w:rPr/>
        <w:t xml:space="preserve">In conclusion, this article appears to be trustworthy and reliable due to its objective tone, lack of bias or one-sidedness, supported evidence from reliable sources, absence of promotional content or partiality towards any particular viewpoint or opinion, noting of possible risks throughout the article, and equal presentation of both sides of the argument.</w:t>
      </w:r>
    </w:p>
    <w:p>
      <w:pPr>
        <w:pStyle w:val="Heading1"/>
      </w:pPr>
      <w:bookmarkStart w:id="5" w:name="_Toc5"/>
      <w:r>
        <w:t>Topics for further research:</w:t>
      </w:r>
      <w:bookmarkEnd w:id="5"/>
    </w:p>
    <w:p>
      <w:pPr>
        <w:spacing w:after="0"/>
        <w:numPr>
          <w:ilvl w:val="0"/>
          <w:numId w:val="2"/>
        </w:numPr>
      </w:pPr>
      <w:r>
        <w:rPr/>
        <w:t xml:space="preserve">L-theanine effects on soil</w:t>
      </w:r>
    </w:p>
    <w:p>
      <w:pPr>
        <w:spacing w:after="0"/>
        <w:numPr>
          <w:ilvl w:val="0"/>
          <w:numId w:val="2"/>
        </w:numPr>
      </w:pPr>
      <w:r>
        <w:rPr/>
        <w:t xml:space="preserve">Rhizosphere microbiome assembly</w:t>
      </w:r>
    </w:p>
    <w:p>
      <w:pPr>
        <w:spacing w:after="0"/>
        <w:numPr>
          <w:ilvl w:val="0"/>
          <w:numId w:val="2"/>
        </w:numPr>
      </w:pPr>
      <w:r>
        <w:rPr/>
        <w:t xml:space="preserve">Element cycling in soil</w:t>
      </w:r>
    </w:p>
    <w:p>
      <w:pPr>
        <w:spacing w:after="0"/>
        <w:numPr>
          <w:ilvl w:val="0"/>
          <w:numId w:val="2"/>
        </w:numPr>
      </w:pPr>
      <w:r>
        <w:rPr/>
        <w:t xml:space="preserve">Liquid chromatography-mass spectrometry</w:t>
      </w:r>
    </w:p>
    <w:p>
      <w:pPr>
        <w:spacing w:after="0"/>
        <w:numPr>
          <w:ilvl w:val="0"/>
          <w:numId w:val="2"/>
        </w:numPr>
      </w:pPr>
      <w:r>
        <w:rPr/>
        <w:t xml:space="preserve">16S rRNA gene sequencing</w:t>
      </w:r>
    </w:p>
    <w:p>
      <w:pPr>
        <w:numPr>
          <w:ilvl w:val="0"/>
          <w:numId w:val="2"/>
        </w:numPr>
      </w:pPr>
      <w:r>
        <w:rPr/>
        <w:t xml:space="preserve">Metagenomic data analysis</w:t>
      </w:r>
    </w:p>
    <w:p>
      <w:pPr>
        <w:pStyle w:val="Heading1"/>
      </w:pPr>
      <w:bookmarkStart w:id="6" w:name="_Toc6"/>
      <w:r>
        <w:t>Report location:</w:t>
      </w:r>
      <w:bookmarkEnd w:id="6"/>
    </w:p>
    <w:p>
      <w:hyperlink r:id="rId8" w:history="1">
        <w:r>
          <w:rPr>
            <w:color w:val="2980b9"/>
            <w:u w:val="single"/>
          </w:rPr>
          <w:t xml:space="preserve">https://www.fullpicture.app/item/262f60d2621cd0b0b5245f2fa1a4eb2d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818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28984?via%3Dihub" TargetMode="External"/><Relationship Id="rId8" Type="http://schemas.openxmlformats.org/officeDocument/2006/relationships/hyperlink" Target="https://www.fullpicture.app/item/262f60d2621cd0b0b5245f2fa1a4eb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2023-03-06T19:04:29+01:00</dcterms:created>
  <dcterms:modified xsi:type="dcterms:W3CDTF">2023-03-06T19:04:29+01:00</dcterms:modified>
</cp:coreProperties>
</file>

<file path=docProps/custom.xml><?xml version="1.0" encoding="utf-8"?>
<Properties xmlns="http://schemas.openxmlformats.org/officeDocument/2006/custom-properties" xmlns:vt="http://schemas.openxmlformats.org/officeDocument/2006/docPropsVTypes"/>
</file>