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Maize Yield Prediction with Machine Learning, Spectral Variables and Irrigation Management</w:t>
      </w:r>
      <w:br/>
      <w:hyperlink r:id="rId7" w:history="1">
        <w:r>
          <w:rPr>
            <w:color w:val="2980b9"/>
            <w:u w:val="single"/>
          </w:rPr>
          <w:t xml:space="preserve">https://www.mdpi.com/2072-4292/15/1/79</w:t>
        </w:r>
      </w:hyperlink>
    </w:p>
    <w:p>
      <w:pPr>
        <w:pStyle w:val="Heading1"/>
      </w:pPr>
      <w:bookmarkStart w:id="2" w:name="_Toc2"/>
      <w:r>
        <w:t>Article summary:</w:t>
      </w:r>
      <w:bookmarkEnd w:id="2"/>
    </w:p>
    <w:p>
      <w:pPr>
        <w:jc w:val="both"/>
      </w:pPr>
      <w:r>
        <w:rPr/>
        <w:t xml:space="preserve">1. This study aimed to evaluate the relationship between irrigation management, spectral bands, and maize yield using multivariate statistics and machine learning techniques.</w:t>
      </w:r>
    </w:p>
    <w:p>
      <w:pPr>
        <w:jc w:val="both"/>
      </w:pPr>
      <w:r>
        <w:rPr/>
        <w:t xml:space="preserve">2. The experiment was conducted over two seasons in a randomized block design with four treatments (control and three additional irrigation levels) and eighteen sample repetitions.</w:t>
      </w:r>
    </w:p>
    <w:p>
      <w:pPr>
        <w:jc w:val="both"/>
      </w:pPr>
      <w:r>
        <w:rPr/>
        <w:t xml:space="preserve">3. Results showed that Random Forest had higher accuracy in predicting grain yield in maize, especially when associated with inputs such as spectral bands and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“Maize Yield Prediction with Machine Learning, Spectral Variables and Irrigation Management” is a well-written article that provides an overview of the use of machine learning algorithms for predicting maize yields based on spectral information, temperature, and different irrigation management practices. The authors provide detailed information about the experimental setup, data collection methods, statistical analysis techniques used, and results obtained from the experiments.</w:t>
      </w:r>
    </w:p>
    <w:p>
      <w:pPr>
        <w:jc w:val="both"/>
      </w:pPr>
      <w:r>
        <w:rPr/>
        <w:t xml:space="preserve">The article is generally reliable in terms of its content; however, there are some potential biases that should be noted. For example, the authors do not discuss any potential risks associated with using machine learning algorithms for predicting maize yields or any possible counterarguments to their findings. Additionally, the authors do not present both sides of the argument equally; instead they focus mainly on the benefits of using machine learning algorithms for predicting maize yields without exploring any potential drawbacks or limitations of this approach. Furthermore, there is no mention of any promotional content or partiality in the article which could lead to biased results or conclusions.</w:t>
      </w:r>
    </w:p>
    <w:p>
      <w:pPr>
        <w:jc w:val="both"/>
      </w:pPr>
      <w:r>
        <w:rPr/>
        <w:t xml:space="preserve">In conclusion, this article is generally reliable but could benefit from further exploration into potential risks associated with using machine learning algorithms for predicting maize yields as well as presenting both sides of the argument equally without bias or partiality.</w:t>
      </w:r>
    </w:p>
    <w:p>
      <w:pPr>
        <w:pStyle w:val="Heading1"/>
      </w:pPr>
      <w:bookmarkStart w:id="5" w:name="_Toc5"/>
      <w:r>
        <w:t>Topics for further research:</w:t>
      </w:r>
      <w:bookmarkEnd w:id="5"/>
    </w:p>
    <w:p>
      <w:pPr>
        <w:spacing w:after="0"/>
        <w:numPr>
          <w:ilvl w:val="0"/>
          <w:numId w:val="2"/>
        </w:numPr>
      </w:pPr>
      <w:r>
        <w:rPr/>
        <w:t xml:space="preserve">Potential risks of machine learning algorithms for maize yield prediction</w:t>
      </w:r>
    </w:p>
    <w:p>
      <w:pPr>
        <w:spacing w:after="0"/>
        <w:numPr>
          <w:ilvl w:val="0"/>
          <w:numId w:val="2"/>
        </w:numPr>
      </w:pPr>
      <w:r>
        <w:rPr/>
        <w:t xml:space="preserve">Limitations of machine learning algorithms for maize yield prediction</w:t>
      </w:r>
    </w:p>
    <w:p>
      <w:pPr>
        <w:spacing w:after="0"/>
        <w:numPr>
          <w:ilvl w:val="0"/>
          <w:numId w:val="2"/>
        </w:numPr>
      </w:pPr>
      <w:r>
        <w:rPr/>
        <w:t xml:space="preserve">Advantages of using machine learning algorithms for maize yield prediction</w:t>
      </w:r>
    </w:p>
    <w:p>
      <w:pPr>
        <w:spacing w:after="0"/>
        <w:numPr>
          <w:ilvl w:val="0"/>
          <w:numId w:val="2"/>
        </w:numPr>
      </w:pPr>
      <w:r>
        <w:rPr/>
        <w:t xml:space="preserve">Counterarguments to using machine learning algorithms for maize yield prediction</w:t>
      </w:r>
    </w:p>
    <w:p>
      <w:pPr>
        <w:spacing w:after="0"/>
        <w:numPr>
          <w:ilvl w:val="0"/>
          <w:numId w:val="2"/>
        </w:numPr>
      </w:pPr>
      <w:r>
        <w:rPr/>
        <w:t xml:space="preserve">Promotional content and partiality in maize yield prediction</w:t>
      </w:r>
    </w:p>
    <w:p>
      <w:pPr>
        <w:numPr>
          <w:ilvl w:val="0"/>
          <w:numId w:val="2"/>
        </w:numPr>
      </w:pPr>
      <w:r>
        <w:rPr/>
        <w:t xml:space="preserve">Statistical analysis techniques for maize yield prediction</w:t>
      </w:r>
    </w:p>
    <w:p>
      <w:pPr>
        <w:pStyle w:val="Heading1"/>
      </w:pPr>
      <w:bookmarkStart w:id="6" w:name="_Toc6"/>
      <w:r>
        <w:t>Report location:</w:t>
      </w:r>
      <w:bookmarkEnd w:id="6"/>
    </w:p>
    <w:p>
      <w:hyperlink r:id="rId8" w:history="1">
        <w:r>
          <w:rPr>
            <w:color w:val="2980b9"/>
            <w:u w:val="single"/>
          </w:rPr>
          <w:t xml:space="preserve">https://www.fullpicture.app/item/2679b0ed1c43d4cbe2236e1ab1ac0138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D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1/79" TargetMode="External"/><Relationship Id="rId8" Type="http://schemas.openxmlformats.org/officeDocument/2006/relationships/hyperlink" Target="https://www.fullpicture.app/item/2679b0ed1c43d4cbe2236e1ab1ac01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2023-02-20T08:00:40+01:00</dcterms:created>
  <dcterms:modified xsi:type="dcterms:W3CDTF">2023-02-20T08:00:40+01:00</dcterms:modified>
</cp:coreProperties>
</file>

<file path=docProps/custom.xml><?xml version="1.0" encoding="utf-8"?>
<Properties xmlns="http://schemas.openxmlformats.org/officeDocument/2006/custom-properties" xmlns:vt="http://schemas.openxmlformats.org/officeDocument/2006/docPropsVTypes"/>
</file>