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the autistic child have a “theory of mind” ? - ScienceDirect</w:t>
      </w:r>
      <w:br/>
      <w:hyperlink r:id="rId7" w:history="1">
        <w:r>
          <w:rPr>
            <w:color w:val="2980b9"/>
            <w:u w:val="single"/>
          </w:rPr>
          <w:t xml:space="preserve">https://www-sciencedirect-com.libproxy.ucl.ac.uk/science/article/pii/0010027785900228</w:t>
        </w:r>
      </w:hyperlink>
    </w:p>
    <w:p>
      <w:pPr>
        <w:pStyle w:val="Heading1"/>
      </w:pPr>
      <w:bookmarkStart w:id="2" w:name="_Toc2"/>
      <w:r>
        <w:t>Article summary:</w:t>
      </w:r>
      <w:bookmarkEnd w:id="2"/>
    </w:p>
    <w:p>
      <w:pPr>
        <w:jc w:val="both"/>
      </w:pPr>
      <w:r>
        <w:rPr/>
        <w:t xml:space="preserve">1. Autistic children lack a "theory of mind" which is a manifestation of a basic metarepresentational capacity.</w:t>
      </w:r>
    </w:p>
    <w:p>
      <w:pPr>
        <w:jc w:val="both"/>
      </w:pPr>
      <w:r>
        <w:rPr/>
        <w:t xml:space="preserve">2. This deficit makes them unable to impute beliefs to others and predict their behavior.</w:t>
      </w:r>
    </w:p>
    <w:p>
      <w:pPr>
        <w:jc w:val="both"/>
      </w:pPr>
      <w:r>
        <w:rPr/>
        <w:t xml:space="preserve">3. The dysfunction is independent of mental retardation and specific to autism, as demonstrated by the puppet play paradigm test.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the autistic child have a 'theory of mind'?" presents a hypothesis that autistic children lack a basic metarepresentational capacity, specifically a "theory of mind," which is the ability to impute beliefs to others and predict their behavior. The authors use Wimmer and Perner's puppet play paradigm to test this hypothesis, comparing the performance of autistic children with that of normal children and those with Down's syndrome. The results show that even though the mental age of the autistic children was higher than that of the controls, they alone failed to impute beliefs to others.</w:t>
      </w:r>
    </w:p>
    <w:p>
      <w:pPr>
        <w:jc w:val="both"/>
      </w:pPr>
      <w:r>
        <w:rPr/>
        <w:t xml:space="preserve"/>
      </w:r>
    </w:p>
    <w:p>
      <w:pPr>
        <w:jc w:val="both"/>
      </w:pPr>
      <w:r>
        <w:rPr/>
        <w:t xml:space="preserve">Overall, the article presents a well-structured argument supported by empirical evidence. However, there are some potential biases and limitations in the study that should be considered. Firstly, it is important to note that the sample size for each group is relatively small (10 autistic children, 10 normal children, and 5 Down's syndrome children), which may limit generalizability. Additionally, it is unclear how representative these samples are of their respective populations.</w:t>
      </w:r>
    </w:p>
    <w:p>
      <w:pPr>
        <w:jc w:val="both"/>
      </w:pPr>
      <w:r>
        <w:rPr/>
        <w:t xml:space="preserve"/>
      </w:r>
    </w:p>
    <w:p>
      <w:pPr>
        <w:jc w:val="both"/>
      </w:pPr>
      <w:r>
        <w:rPr/>
        <w:t xml:space="preserve">Another potential bias in this study is related to its use of Wimmer and Perner's puppet play paradigm as a measure of theory of mind. While this paradigm has been widely used in research on theory of mind, some researchers have criticized it for being too abstract and not reflecting real-world situations where people must infer others' mental states based on more subtle cues. Therefore, it is possible that the results obtained using this paradigm may not fully capture all aspects of theory of mind.</w:t>
      </w:r>
    </w:p>
    <w:p>
      <w:pPr>
        <w:jc w:val="both"/>
      </w:pPr>
      <w:r>
        <w:rPr/>
        <w:t xml:space="preserve"/>
      </w:r>
    </w:p>
    <w:p>
      <w:pPr>
        <w:jc w:val="both"/>
      </w:pPr>
      <w:r>
        <w:rPr/>
        <w:t xml:space="preserve">Furthermore, while the authors suggest that their findings support their hypothesis that autistic children lack a theory of mind, it is important to note that other explanations for these results are possible. For example, it could be argued that differences in attention or motivation between groups could account for differences in performance on this task.</w:t>
      </w:r>
    </w:p>
    <w:p>
      <w:pPr>
        <w:jc w:val="both"/>
      </w:pPr>
      <w:r>
        <w:rPr/>
        <w:t xml:space="preserve"/>
      </w:r>
    </w:p>
    <w:p>
      <w:pPr>
        <w:jc w:val="both"/>
      </w:pPr>
      <w:r>
        <w:rPr/>
        <w:t xml:space="preserve">Finally, while the article does acknowledge some potential limitations and alternative explanations for its findings, it does not explore counterarguments in depth or present both sides of the debate equally. This may suggest a bias towards the authors' hypothesis and could limit the article's overall credibility.</w:t>
      </w:r>
    </w:p>
    <w:p>
      <w:pPr>
        <w:jc w:val="both"/>
      </w:pPr>
      <w:r>
        <w:rPr/>
        <w:t xml:space="preserve"/>
      </w:r>
    </w:p>
    <w:p>
      <w:pPr>
        <w:jc w:val="both"/>
      </w:pPr>
      <w:r>
        <w:rPr/>
        <w:t xml:space="preserve">In conclusion, while the article presents a compelling argument supported by empirical evidence, it is important to consider potential biases and limitations in the study. Further research using larger sample sizes and alternative measures of theory of mind may be necessary to fully understand the nature of social impairments in autism.</w:t>
      </w:r>
    </w:p>
    <w:p>
      <w:pPr>
        <w:pStyle w:val="Heading1"/>
      </w:pPr>
      <w:bookmarkStart w:id="5" w:name="_Toc5"/>
      <w:r>
        <w:t>Topics for further research:</w:t>
      </w:r>
      <w:bookmarkEnd w:id="5"/>
    </w:p>
    <w:p>
      <w:pPr>
        <w:spacing w:after="0"/>
        <w:numPr>
          <w:ilvl w:val="0"/>
          <w:numId w:val="2"/>
        </w:numPr>
      </w:pPr>
      <w:r>
        <w:rPr/>
        <w:t xml:space="preserve">Criticisms of Wimmer and Perner's puppet play paradigm as a measure of theory of mind
</w:t>
      </w:r>
    </w:p>
    <w:p>
      <w:pPr>
        <w:spacing w:after="0"/>
        <w:numPr>
          <w:ilvl w:val="0"/>
          <w:numId w:val="2"/>
        </w:numPr>
      </w:pPr>
      <w:r>
        <w:rPr/>
        <w:t xml:space="preserve">Alternative explanations for differences in performance on theory of mind tasks between autistic and non-autistic individuals
</w:t>
      </w:r>
    </w:p>
    <w:p>
      <w:pPr>
        <w:spacing w:after="0"/>
        <w:numPr>
          <w:ilvl w:val="0"/>
          <w:numId w:val="2"/>
        </w:numPr>
      </w:pPr>
      <w:r>
        <w:rPr/>
        <w:t xml:space="preserve">The role of attention and motivation in theory of mind abilities
</w:t>
      </w:r>
    </w:p>
    <w:p>
      <w:pPr>
        <w:spacing w:after="0"/>
        <w:numPr>
          <w:ilvl w:val="0"/>
          <w:numId w:val="2"/>
        </w:numPr>
      </w:pPr>
      <w:r>
        <w:rPr/>
        <w:t xml:space="preserve">Limitations of small sample sizes in studies on autism and theory of mind
</w:t>
      </w:r>
    </w:p>
    <w:p>
      <w:pPr>
        <w:spacing w:after="0"/>
        <w:numPr>
          <w:ilvl w:val="0"/>
          <w:numId w:val="2"/>
        </w:numPr>
      </w:pPr>
      <w:r>
        <w:rPr/>
        <w:t xml:space="preserve">Differences in social cognition between individuals with autism and those with other developmental disorders
</w:t>
      </w:r>
    </w:p>
    <w:p>
      <w:pPr>
        <w:numPr>
          <w:ilvl w:val="0"/>
          <w:numId w:val="2"/>
        </w:numPr>
      </w:pPr>
      <w:r>
        <w:rPr/>
        <w:t xml:space="preserve">The relationship between theory of mind and other aspects of social cognition in autism.</w:t>
      </w:r>
    </w:p>
    <w:p>
      <w:pPr>
        <w:pStyle w:val="Heading1"/>
      </w:pPr>
      <w:bookmarkStart w:id="6" w:name="_Toc6"/>
      <w:r>
        <w:t>Report location:</w:t>
      </w:r>
      <w:bookmarkEnd w:id="6"/>
    </w:p>
    <w:p>
      <w:hyperlink r:id="rId8" w:history="1">
        <w:r>
          <w:rPr>
            <w:color w:val="2980b9"/>
            <w:u w:val="single"/>
          </w:rPr>
          <w:t xml:space="preserve">https://www.fullpicture.app/item/26873c53117fafc709d0922d5d621ee2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8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0010027785900228" TargetMode="External"/><Relationship Id="rId8" Type="http://schemas.openxmlformats.org/officeDocument/2006/relationships/hyperlink" Target="https://www.fullpicture.app/item/26873c53117fafc709d0922d5d621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2024-07-27T15:42:06+02:00</dcterms:created>
  <dcterms:modified xsi:type="dcterms:W3CDTF">2024-07-27T15:42:06+02:00</dcterms:modified>
</cp:coreProperties>
</file>

<file path=docProps/custom.xml><?xml version="1.0" encoding="utf-8"?>
<Properties xmlns="http://schemas.openxmlformats.org/officeDocument/2006/custom-properties" xmlns:vt="http://schemas.openxmlformats.org/officeDocument/2006/docPropsVTypes"/>
</file>