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Magmatic Fluids Implicated in the Formation of Propylitic Alteration: Oxygen, Hydrogen, and Strontium Isotope Constraints from the Northparkes Porphyry Cu-Au District, New South Wales, Australia | Economic Geology | GeoScienceWorld</w:t>
      </w:r>
      <w:br/>
      <w:hyperlink r:id="rId7" w:history="1">
        <w:r>
          <w:rPr>
            <w:color w:val="2980b9"/>
            <w:u w:val="single"/>
          </w:rPr>
          <w:t xml:space="preserve">https://pubs.geoscienceworld.org/segweb/economicgeology/article-abstract/115/4/729/583380/Magmatic-Fluids-Implicated-in-the-Formation-of?redirectedFrom=fulltext</w:t>
        </w:r>
      </w:hyperlink>
    </w:p>
    <w:p>
      <w:pPr>
        <w:pStyle w:val="Heading1"/>
      </w:pPr>
      <w:bookmarkStart w:id="2" w:name="_Toc2"/>
      <w:r>
        <w:t>Article summary:</w:t>
      </w:r>
      <w:bookmarkEnd w:id="2"/>
    </w:p>
    <w:p>
      <w:pPr>
        <w:jc w:val="both"/>
      </w:pPr>
      <w:r>
        <w:rPr/>
        <w:t xml:space="preserve">1. The Northparkes Porphyry Cu-Au District in New South Wales, Australia is studied to determine the oxygen, hydrogen, and strontium isotope constraints of magmatic fluids implicated in the formation of propylitic alteration.</w:t>
      </w:r>
    </w:p>
    <w:p>
      <w:pPr>
        <w:jc w:val="both"/>
      </w:pPr>
      <w:r>
        <w:rPr/>
        <w:t xml:space="preserve">2. Oxygen and hydrogen isotope geothermometry calculations indicate that potassic alteration occurred between 600° and 700°C in magmatic/mineralized centers, persisting to ~450°C upon lateral transition into propylitic alteration.</w:t>
      </w:r>
    </w:p>
    <w:p>
      <w:pPr>
        <w:jc w:val="both"/>
      </w:pPr>
      <w:r>
        <w:rPr/>
        <w:t xml:space="preserve">3. Strontium isotope data from propylitic epidote provide initial (based on formation at ~450 Ma) 87Sr/86Sr values in the range of 0.704099 to 0.704354, ruling out the presence of seawater as a second fluid in the system.</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“Magmatic Fluids Implicated in the Formation of Propylitic Alteration: Oxygen, Hydrogen, and Strontium Isotope Constraints from the Northparkes Porphyry Cu-Au District, New South Wales, Australia” is an informative and reliable source for understanding how magmatic fluids are involved in the formation of propylitic alteration. The authors present their findings with clear evidence from oxygen and hydrogen isotope geothermometry calculations as well as strontium isotope data from propylitic epidote samples. They also provide a thorough discussion on their results which supports their hypothesis that magmatic fluids are essential drivers of propylitic alteration in porphyry systems. </w:t>
      </w:r>
    </w:p>
    <w:p>
      <w:pPr>
        <w:jc w:val="both"/>
      </w:pPr>
      <w:r>
        <w:rPr/>
        <w:t xml:space="preserve">The article does not appear to be biased or one-sided as it presents both sides equally by discussing potential contributions from meteoric waters as well as magmatic fluids while providing evidence for each side. It also does not appear to contain any promotional content or partiality towards either side of the argument. Furthermore, possible risks associated with this research are noted throughout the article such as potential mixing between meteoric and magmatic fluids during infiltration into country rocks which could affect results obtained from oxygen and hydrogen isotope geothermometry calculations. </w:t>
      </w:r>
    </w:p>
    <w:p>
      <w:pPr>
        <w:jc w:val="both"/>
      </w:pPr>
      <w:r>
        <w:rPr/>
        <w:t xml:space="preserve">In conclusion, this article is a trustworthy source for understanding how magmatic fluids are involved in the formation of propylitic alteration due to its clear presentation of evidence and lack of bias or promotional content.</w:t>
      </w:r>
    </w:p>
    <w:p>
      <w:pPr>
        <w:pStyle w:val="Heading1"/>
      </w:pPr>
      <w:bookmarkStart w:id="5" w:name="_Toc5"/>
      <w:r>
        <w:t>Topics for further research:</w:t>
      </w:r>
      <w:bookmarkEnd w:id="5"/>
    </w:p>
    <w:p>
      <w:pPr>
        <w:spacing w:after="0"/>
        <w:numPr>
          <w:ilvl w:val="0"/>
          <w:numId w:val="2"/>
        </w:numPr>
      </w:pPr>
      <w:r>
        <w:rPr/>
        <w:t xml:space="preserve">Porphyry Cu-Au District</w:t>
      </w:r>
    </w:p>
    <w:p>
      <w:pPr>
        <w:spacing w:after="0"/>
        <w:numPr>
          <w:ilvl w:val="0"/>
          <w:numId w:val="2"/>
        </w:numPr>
      </w:pPr>
      <w:r>
        <w:rPr/>
        <w:t xml:space="preserve">Magmatic Fluid Infiltration</w:t>
      </w:r>
    </w:p>
    <w:p>
      <w:pPr>
        <w:spacing w:after="0"/>
        <w:numPr>
          <w:ilvl w:val="0"/>
          <w:numId w:val="2"/>
        </w:numPr>
      </w:pPr>
      <w:r>
        <w:rPr/>
        <w:t xml:space="preserve">Oxygen and Hydrogen Isotope Geothermometry</w:t>
      </w:r>
    </w:p>
    <w:p>
      <w:pPr>
        <w:spacing w:after="0"/>
        <w:numPr>
          <w:ilvl w:val="0"/>
          <w:numId w:val="2"/>
        </w:numPr>
      </w:pPr>
      <w:r>
        <w:rPr/>
        <w:t xml:space="preserve">Strontium Isotope Data</w:t>
      </w:r>
    </w:p>
    <w:p>
      <w:pPr>
        <w:spacing w:after="0"/>
        <w:numPr>
          <w:ilvl w:val="0"/>
          <w:numId w:val="2"/>
        </w:numPr>
      </w:pPr>
      <w:r>
        <w:rPr/>
        <w:t xml:space="preserve">Meteoric Water Contributions</w:t>
      </w:r>
    </w:p>
    <w:p>
      <w:pPr>
        <w:numPr>
          <w:ilvl w:val="0"/>
          <w:numId w:val="2"/>
        </w:numPr>
      </w:pPr>
      <w:r>
        <w:rPr/>
        <w:t xml:space="preserve">Propylitic Alteration Formation Processes</w:t>
      </w:r>
    </w:p>
    <w:p>
      <w:pPr>
        <w:pStyle w:val="Heading1"/>
      </w:pPr>
      <w:bookmarkStart w:id="6" w:name="_Toc6"/>
      <w:r>
        <w:t>Report location:</w:t>
      </w:r>
      <w:bookmarkEnd w:id="6"/>
    </w:p>
    <w:p>
      <w:hyperlink r:id="rId8" w:history="1">
        <w:r>
          <w:rPr>
            <w:color w:val="2980b9"/>
            <w:u w:val="single"/>
          </w:rPr>
          <w:t xml:space="preserve">https://www.fullpicture.app/item/26b07fa3cc3fec2b032fe68ae5ca8508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EAF1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segweb/economicgeology/article-abstract/115/4/729/583380/Magmatic-Fluids-Implicated-in-the-Formation-of?redirectedFrom=fulltext" TargetMode="External"/><Relationship Id="rId8" Type="http://schemas.openxmlformats.org/officeDocument/2006/relationships/hyperlink" Target="https://www.fullpicture.app/item/26b07fa3cc3fec2b032fe68ae5ca85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2023-02-24T12:24:37+01:00</dcterms:created>
  <dcterms:modified xsi:type="dcterms:W3CDTF">2023-02-24T12:24:37+01:00</dcterms:modified>
</cp:coreProperties>
</file>

<file path=docProps/custom.xml><?xml version="1.0" encoding="utf-8"?>
<Properties xmlns="http://schemas.openxmlformats.org/officeDocument/2006/custom-properties" xmlns:vt="http://schemas.openxmlformats.org/officeDocument/2006/docPropsVTypes"/>
</file>