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load sharing for parallel compressors using a novel hybrid intelligent algorithm - Li - 2021 - Energy Science &amp; Engineering - Wiley Online Library</w:t>
      </w:r>
      <w:br/>
      <w:hyperlink r:id="rId7" w:history="1">
        <w:r>
          <w:rPr>
            <w:color w:val="2980b9"/>
            <w:u w:val="single"/>
          </w:rPr>
          <w:t xml:space="preserve">https://onlinelibrary.wiley.com/doi/full/10.1002/ese3.821</w:t>
        </w:r>
      </w:hyperlink>
    </w:p>
    <w:p>
      <w:pPr>
        <w:pStyle w:val="Heading1"/>
      </w:pPr>
      <w:bookmarkStart w:id="2" w:name="_Toc2"/>
      <w:r>
        <w:t>Article summary:</w:t>
      </w:r>
      <w:bookmarkEnd w:id="2"/>
    </w:p>
    <w:p>
      <w:pPr>
        <w:jc w:val="both"/>
      </w:pPr>
      <w:r>
        <w:rPr/>
        <w:t xml:space="preserve">1. This paper focuses on the optimization of compressor stations to reduce pipeline companies' budgets.</w:t>
      </w:r>
    </w:p>
    <w:p>
      <w:pPr>
        <w:jc w:val="both"/>
      </w:pPr>
      <w:r>
        <w:rPr/>
        <w:t xml:space="preserve">2. Several studies have been conducted to solve this problem using classical mathematical methods or by simplifying the model.</w:t>
      </w:r>
    </w:p>
    <w:p>
      <w:pPr>
        <w:jc w:val="both"/>
      </w:pPr>
      <w:r>
        <w:rPr/>
        <w:t xml:space="preserve">3. A novel hybrid intelligent algorithm, DWOA, is proposed to solve the nonlinearity and nonconvex MINLP model for compressor station optimization.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research on optimizing compressor stations in order to reduce pipeline companies’ budgets. The authors provide an extensive literature review of previous studies that have attempted to solve this problem using classical mathematical methods or by simplifying the model. The authors then propose a novel hybrid intelligent algorithm, DWOA, which combines the whale optimization algorithm (WOA) and differential evolution (DE), as a solution for solving the nonlinearity and nonconvex MINLP model for compressor station optimization. </w:t>
      </w:r>
    </w:p>
    <w:p>
      <w:pPr>
        <w:jc w:val="both"/>
      </w:pPr>
      <w:r>
        <w:rPr/>
        <w:t xml:space="preserve">The article is written in an objective manner and does not appear to be biased towards any particular approach or method. The authors provide a thorough review of existing research and present their own proposed solution in an unbiased way. Furthermore, they provide evidence for their claims by citing relevant sources throughout the article. </w:t>
      </w:r>
    </w:p>
    <w:p>
      <w:pPr>
        <w:jc w:val="both"/>
      </w:pPr>
      <w:r>
        <w:rPr/>
        <w:t xml:space="preserve">The only potential issue with this article is that it does not explore any counterarguments or alternative solutions that may exist for solving this problem. However, given that this is a research paper rather than an opinion piece, it is understandable why such arguments are not explored in depth here.</w:t>
      </w:r>
    </w:p>
    <w:p>
      <w:pPr>
        <w:pStyle w:val="Heading1"/>
      </w:pPr>
      <w:bookmarkStart w:id="5" w:name="_Toc5"/>
      <w:r>
        <w:t>Topics for further research:</w:t>
      </w:r>
      <w:bookmarkEnd w:id="5"/>
    </w:p>
    <w:p>
      <w:pPr>
        <w:spacing w:after="0"/>
        <w:numPr>
          <w:ilvl w:val="0"/>
          <w:numId w:val="2"/>
        </w:numPr>
      </w:pPr>
      <w:r>
        <w:rPr/>
        <w:t xml:space="preserve">Compressor station optimization strategies</w:t>
      </w:r>
    </w:p>
    <w:p>
      <w:pPr>
        <w:spacing w:after="0"/>
        <w:numPr>
          <w:ilvl w:val="0"/>
          <w:numId w:val="2"/>
        </w:numPr>
      </w:pPr>
      <w:r>
        <w:rPr/>
        <w:t xml:space="preserve">Nonlinear optimization techniques</w:t>
      </w:r>
    </w:p>
    <w:p>
      <w:pPr>
        <w:spacing w:after="0"/>
        <w:numPr>
          <w:ilvl w:val="0"/>
          <w:numId w:val="2"/>
        </w:numPr>
      </w:pPr>
      <w:r>
        <w:rPr/>
        <w:t xml:space="preserve">Mathematical modeling of pipelines</w:t>
      </w:r>
    </w:p>
    <w:p>
      <w:pPr>
        <w:spacing w:after="0"/>
        <w:numPr>
          <w:ilvl w:val="0"/>
          <w:numId w:val="2"/>
        </w:numPr>
      </w:pPr>
      <w:r>
        <w:rPr/>
        <w:t xml:space="preserve">Differential evolution algorithms</w:t>
      </w:r>
    </w:p>
    <w:p>
      <w:pPr>
        <w:spacing w:after="0"/>
        <w:numPr>
          <w:ilvl w:val="0"/>
          <w:numId w:val="2"/>
        </w:numPr>
      </w:pPr>
      <w:r>
        <w:rPr/>
        <w:t xml:space="preserve">Whale optimization algorithms</w:t>
      </w:r>
    </w:p>
    <w:p>
      <w:pPr>
        <w:numPr>
          <w:ilvl w:val="0"/>
          <w:numId w:val="2"/>
        </w:numPr>
      </w:pPr>
      <w:r>
        <w:rPr/>
        <w:t xml:space="preserve">Nonconvex MINLP models</w:t>
      </w:r>
    </w:p>
    <w:p>
      <w:pPr>
        <w:pStyle w:val="Heading1"/>
      </w:pPr>
      <w:bookmarkStart w:id="6" w:name="_Toc6"/>
      <w:r>
        <w:t>Report location:</w:t>
      </w:r>
      <w:bookmarkEnd w:id="6"/>
    </w:p>
    <w:p>
      <w:hyperlink r:id="rId8" w:history="1">
        <w:r>
          <w:rPr>
            <w:color w:val="2980b9"/>
            <w:u w:val="single"/>
          </w:rPr>
          <w:t xml:space="preserve">https://www.fullpicture.app/item/270ad78e0ae74fd094bd41376a77dd34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D3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ese3.821" TargetMode="External"/><Relationship Id="rId8" Type="http://schemas.openxmlformats.org/officeDocument/2006/relationships/hyperlink" Target="https://www.fullpicture.app/item/270ad78e0ae74fd094bd41376a77dd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2023-02-23T04:32:16+01:00</dcterms:created>
  <dcterms:modified xsi:type="dcterms:W3CDTF">2023-02-23T04:32:16+01:00</dcterms:modified>
</cp:coreProperties>
</file>

<file path=docProps/custom.xml><?xml version="1.0" encoding="utf-8"?>
<Properties xmlns="http://schemas.openxmlformats.org/officeDocument/2006/custom-properties" xmlns:vt="http://schemas.openxmlformats.org/officeDocument/2006/docPropsVTypes"/>
</file>