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1960-2016 年美国婴儿死亡率不平等的演变 - PMC</w:t>
      </w:r>
      <w:br/>
      <w:hyperlink r:id="rId7" w:history="1">
        <w:r>
          <w:rPr>
            <w:color w:val="2980b9"/>
            <w:u w:val="single"/>
          </w:rPr>
          <w:t xml:space="preserve">https://www.ncbi.nlm.nih.gov/pmc/articles/PMC7439323/</w:t>
        </w:r>
      </w:hyperlink>
    </w:p>
    <w:p>
      <w:pPr>
        <w:pStyle w:val="Heading1"/>
      </w:pPr>
      <w:bookmarkStart w:id="2" w:name="_Toc2"/>
      <w:r>
        <w:t>Article summary:</w:t>
      </w:r>
      <w:bookmarkEnd w:id="2"/>
    </w:p>
    <w:p>
      <w:pPr>
        <w:jc w:val="both"/>
      </w:pPr>
      <w:r>
        <w:rPr/>
        <w:t xml:space="preserve">1. 1960年至2000年间，美国的婴儿死亡率不平等显著下降，但在2000年至2016年期间保持不变。</w:t>
      </w:r>
    </w:p>
    <w:p>
      <w:pPr>
        <w:jc w:val="both"/>
      </w:pPr>
      <w:r>
        <w:rPr/>
        <w:t xml:space="preserve">2. 在1960年至2000年期间，最贫穷县和最贫困县之间的婴儿死亡率差异显著减少，其中大部分减少发生在1960年至1980年之间。</w:t>
      </w:r>
    </w:p>
    <w:p>
      <w:pPr>
        <w:jc w:val="both"/>
      </w:pPr>
      <w:r>
        <w:rPr/>
        <w:t xml:space="preserve">3. 然而，在2000年至2016年期间，最贫穷县和最贫困县之间的婴儿死亡率差异保持不变，表明改善贫困地区婴儿健康的政策需要进一步加强。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偏见来源：文章提到了贫困与婴儿死亡率之间的关系，但没有提供足够的证据来支持这一观点。它是否基于相关研究或数据？作者是否有特定的立场或偏见？</w:t>
      </w:r>
    </w:p>
    <w:p>
      <w:pPr>
        <w:jc w:val="both"/>
      </w:pPr>
      <w:r>
        <w:rPr/>
        <w:t xml:space="preserve"/>
      </w:r>
    </w:p>
    <w:p>
      <w:pPr>
        <w:jc w:val="both"/>
      </w:pPr>
      <w:r>
        <w:rPr/>
        <w:t xml:space="preserve">2. 片面报道：文章只关注了美国婴儿死亡率不平等的演变，而没有考虑其他可能影响婴儿死亡率的因素，如医疗保健政策、社会经济因素等。这种片面报道可能导致读者对问题的理解不完整。</w:t>
      </w:r>
    </w:p>
    <w:p>
      <w:pPr>
        <w:jc w:val="both"/>
      </w:pPr>
      <w:r>
        <w:rPr/>
        <w:t xml:space="preserve"/>
      </w:r>
    </w:p>
    <w:p>
      <w:pPr>
        <w:jc w:val="both"/>
      </w:pPr>
      <w:r>
        <w:rPr/>
        <w:t xml:space="preserve">3. 缺失的考虑点：文章没有讨论其他国家或地区在同一时期内婴儿死亡率不平等的情况。这样一来，读者无法将美国的情况与其他地方进行比较，从而限制了对问题更全面的理解。</w:t>
      </w:r>
    </w:p>
    <w:p>
      <w:pPr>
        <w:jc w:val="both"/>
      </w:pPr>
      <w:r>
        <w:rPr/>
        <w:t xml:space="preserve"/>
      </w:r>
    </w:p>
    <w:p>
      <w:pPr>
        <w:jc w:val="both"/>
      </w:pPr>
      <w:r>
        <w:rPr/>
        <w:t xml:space="preserve">4. 缺失证据：文章提到了1960年至2000年期间最贫穷县和最富裕县之间死亡率差异显著下降，但没有提供具体数据或研究结果来支持这一观点。缺乏实证证据可能使读者对这一结论产生怀疑。</w:t>
      </w:r>
    </w:p>
    <w:p>
      <w:pPr>
        <w:jc w:val="both"/>
      </w:pPr>
      <w:r>
        <w:rPr/>
        <w:t xml:space="preserve"/>
      </w:r>
    </w:p>
    <w:p>
      <w:pPr>
        <w:jc w:val="both"/>
      </w:pPr>
      <w:r>
        <w:rPr/>
        <w:t xml:space="preserve">5. 未探索的反驳：文章没有提及可能与其观点相悖的研究或观点。是否有其他研究表明贫困与婴儿死亡率之间的关系并不显著？作者是否考虑了这些反驳观点？</w:t>
      </w:r>
    </w:p>
    <w:p>
      <w:pPr>
        <w:jc w:val="both"/>
      </w:pPr>
      <w:r>
        <w:rPr/>
        <w:t xml:space="preserve"/>
      </w:r>
    </w:p>
    <w:p>
      <w:pPr>
        <w:jc w:val="both"/>
      </w:pPr>
      <w:r>
        <w:rPr/>
        <w:t xml:space="preserve">6. 宣传内容：文章中是否存在宣传内容或特定政治立场？作者是否试图通过选择性报道或强调某些结果来支持特定的政治议程？</w:t>
      </w:r>
    </w:p>
    <w:p>
      <w:pPr>
        <w:jc w:val="both"/>
      </w:pPr>
      <w:r>
        <w:rPr/>
        <w:t xml:space="preserve"/>
      </w:r>
    </w:p>
    <w:p>
      <w:pPr>
        <w:jc w:val="both"/>
      </w:pPr>
      <w:r>
        <w:rPr/>
        <w:t xml:space="preserve">7. 偏袒：文章是否平等地呈现了双方观点？作者是否倾向于支持某一方面而忽视了其他可能解释问题的因素？</w:t>
      </w:r>
    </w:p>
    <w:p>
      <w:pPr>
        <w:jc w:val="both"/>
      </w:pPr>
      <w:r>
        <w:rPr/>
        <w:t xml:space="preserve"/>
      </w:r>
    </w:p>
    <w:p>
      <w:pPr>
        <w:jc w:val="both"/>
      </w:pPr>
      <w:r>
        <w:rPr/>
        <w:t xml:space="preserve">8. 风险意识：文章是否提到了可能存在的风险或限制条件？例如，数据来源的可靠性、方法学上的局限性等。</w:t>
      </w:r>
    </w:p>
    <w:p>
      <w:pPr>
        <w:jc w:val="both"/>
      </w:pPr>
      <w:r>
        <w:rPr/>
        <w:t xml:space="preserve"/>
      </w:r>
    </w:p>
    <w:p>
      <w:pPr>
        <w:jc w:val="both"/>
      </w:pPr>
      <w:r>
        <w:rPr/>
        <w:t xml:space="preserve">综上所述，对于上述文章，我们需要更多的证据和信息来支持其观点，并要注意到可能存在的偏见、片面报道和缺失考虑点。进行更全面和客观的分析可以帮助读者更好地理解问题，并形成自己的判断。</w:t>
      </w:r>
    </w:p>
    <w:p>
      <w:pPr>
        <w:pStyle w:val="Heading1"/>
      </w:pPr>
      <w:bookmarkStart w:id="5" w:name="_Toc5"/>
      <w:r>
        <w:t>Topics for further research:</w:t>
      </w:r>
      <w:bookmarkEnd w:id="5"/>
    </w:p>
    <w:p>
      <w:pPr>
        <w:spacing w:after="0"/>
        <w:numPr>
          <w:ilvl w:val="0"/>
          <w:numId w:val="2"/>
        </w:numPr>
      </w:pPr>
      <w:r>
        <w:rPr/>
        <w:t xml:space="preserve">贫困与婴儿死亡率的关系的证据
</w:t>
      </w:r>
    </w:p>
    <w:p>
      <w:pPr>
        <w:spacing w:after="0"/>
        <w:numPr>
          <w:ilvl w:val="0"/>
          <w:numId w:val="2"/>
        </w:numPr>
      </w:pPr>
      <w:r>
        <w:rPr/>
        <w:t xml:space="preserve">其他可能影响婴儿死亡率的因素
</w:t>
      </w:r>
    </w:p>
    <w:p>
      <w:pPr>
        <w:spacing w:after="0"/>
        <w:numPr>
          <w:ilvl w:val="0"/>
          <w:numId w:val="2"/>
        </w:numPr>
      </w:pPr>
      <w:r>
        <w:rPr/>
        <w:t xml:space="preserve">其他国家或地区的婴儿死亡率不平等情况
</w:t>
      </w:r>
    </w:p>
    <w:p>
      <w:pPr>
        <w:spacing w:after="0"/>
        <w:numPr>
          <w:ilvl w:val="0"/>
          <w:numId w:val="2"/>
        </w:numPr>
      </w:pPr>
      <w:r>
        <w:rPr/>
        <w:t xml:space="preserve">1960年至2000年期间最贫穷县和最富裕县之间死亡率差异的具体数据
</w:t>
      </w:r>
    </w:p>
    <w:p>
      <w:pPr>
        <w:spacing w:after="0"/>
        <w:numPr>
          <w:ilvl w:val="0"/>
          <w:numId w:val="2"/>
        </w:numPr>
      </w:pPr>
      <w:r>
        <w:rPr/>
        <w:t xml:space="preserve">反驳贫困与婴儿死亡率之间关系的研究或观点
</w:t>
      </w:r>
    </w:p>
    <w:p>
      <w:pPr>
        <w:numPr>
          <w:ilvl w:val="0"/>
          <w:numId w:val="2"/>
        </w:numPr>
      </w:pPr>
      <w:r>
        <w:rPr/>
        <w:t xml:space="preserve">文章中的宣传内容或特定政治立场</w:t>
      </w:r>
    </w:p>
    <w:p>
      <w:pPr>
        <w:pStyle w:val="Heading1"/>
      </w:pPr>
      <w:bookmarkStart w:id="6" w:name="_Toc6"/>
      <w:r>
        <w:t>Report location:</w:t>
      </w:r>
      <w:bookmarkEnd w:id="6"/>
    </w:p>
    <w:p>
      <w:hyperlink r:id="rId8" w:history="1">
        <w:r>
          <w:rPr>
            <w:color w:val="2980b9"/>
            <w:u w:val="single"/>
          </w:rPr>
          <w:t xml:space="preserve">https://www.fullpicture.app/item/271c2811b2d9e6e42a84ecad52b4554f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6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39323/" TargetMode="External"/><Relationship Id="rId8" Type="http://schemas.openxmlformats.org/officeDocument/2006/relationships/hyperlink" Target="https://www.fullpicture.app/item/271c2811b2d9e6e42a84ecad52b455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2023-10-30T11:13:18+01:00</dcterms:created>
  <dcterms:modified xsi:type="dcterms:W3CDTF">2023-10-30T11:13:18+01:00</dcterms:modified>
</cp:coreProperties>
</file>

<file path=docProps/custom.xml><?xml version="1.0" encoding="utf-8"?>
<Properties xmlns="http://schemas.openxmlformats.org/officeDocument/2006/custom-properties" xmlns:vt="http://schemas.openxmlformats.org/officeDocument/2006/docPropsVTypes"/>
</file>