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framework for simulating large-scale complex urban traffic dynamics through hybrid agent-based modelling.pdf</w:t>
      </w:r>
      <w:br/>
      <w:hyperlink r:id="rId7" w:history="1">
        <w:r>
          <w:rPr>
            <w:color w:val="2980b9"/>
            <w:u w:val="single"/>
          </w:rPr>
          <w:t xml:space="preserve">https://typeset.io/library/untitled-collection-1ekx8aoz/a-framework-for-simulating-large-scale-complex-urban-traffic-3q28o5lt</w:t>
        </w:r>
      </w:hyperlink>
    </w:p>
    <w:p>
      <w:pPr>
        <w:pStyle w:val="Heading1"/>
      </w:pPr>
      <w:bookmarkStart w:id="2" w:name="_Toc2"/>
      <w:r>
        <w:t>Article summary:</w:t>
      </w:r>
      <w:bookmarkEnd w:id="2"/>
    </w:p>
    <w:p>
      <w:pPr>
        <w:jc w:val="both"/>
      </w:pPr>
      <w:r>
        <w:rPr/>
        <w:t xml:space="preserve">1. This article presents a framework for simulating large-scale complex urban traffic dynamics through hybrid agent-based modelling.</w:t>
      </w:r>
    </w:p>
    <w:p>
      <w:pPr>
        <w:jc w:val="both"/>
      </w:pPr>
      <w:r>
        <w:rPr/>
        <w:t xml:space="preserve">2. It discusses the principles and concepts of agent-based modelling, as well as the various methods used to simulate traffic behaviours.</w:t>
      </w:r>
    </w:p>
    <w:p>
      <w:pPr>
        <w:jc w:val="both"/>
      </w:pPr>
      <w:r>
        <w:rPr/>
        <w:t xml:space="preserve">3. The article also examines the cognitive processes involved in route selection and navigation, and provides an overview of existing research on the topic.</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principles and concepts of agent-based modelling for simulating large-scale complex urban traffic dynamics. The authors provide a thorough review of existing research on the topic, including studies on route selection and navigation, as well as methods for simulating traffic behaviours. </w:t>
      </w:r>
    </w:p>
    <w:p>
      <w:pPr>
        <w:jc w:val="both"/>
      </w:pPr>
      <w:r>
        <w:rPr/>
        <w:t xml:space="preserve">The article does not appear to be biased or one-sided in its reporting, presenting both sides equally. All claims are supported by evidence from relevant sources such as academic papers and books. There are no missing points of consideration or unexplored counterarguments that could have been included in the discussion. </w:t>
      </w:r>
    </w:p>
    <w:p>
      <w:pPr>
        <w:jc w:val="both"/>
      </w:pPr>
      <w:r>
        <w:rPr/>
        <w:t xml:space="preserve">The article does not contain any promotional content or partiality towards any particular method or approach to simulating traffic dynamics. Possible risks associated with using agent-based modelling are noted throughout the text, although they could have been discussed in more detail if necessary. </w:t>
      </w:r>
    </w:p>
    <w:p>
      <w:pPr>
        <w:jc w:val="both"/>
      </w:pPr>
      <w:r>
        <w:rPr/>
        <w:t xml:space="preserve">In conclusion, this article is reliable and trustworthy overall, providing an accurate overview of agent-based modelling for simulating large-scale complex urban traffic dynamics.</w:t>
      </w:r>
    </w:p>
    <w:p>
      <w:pPr>
        <w:pStyle w:val="Heading1"/>
      </w:pPr>
      <w:bookmarkStart w:id="5" w:name="_Toc5"/>
      <w:r>
        <w:t>Topics for further research:</w:t>
      </w:r>
      <w:bookmarkEnd w:id="5"/>
    </w:p>
    <w:p>
      <w:pPr>
        <w:spacing w:after="0"/>
        <w:numPr>
          <w:ilvl w:val="0"/>
          <w:numId w:val="2"/>
        </w:numPr>
      </w:pPr>
      <w:r>
        <w:rPr/>
        <w:t xml:space="preserve">Agent-based modelling applications in traffic simulation</w:t>
      </w:r>
    </w:p>
    <w:p>
      <w:pPr>
        <w:spacing w:after="0"/>
        <w:numPr>
          <w:ilvl w:val="0"/>
          <w:numId w:val="2"/>
        </w:numPr>
      </w:pPr>
      <w:r>
        <w:rPr/>
        <w:t xml:space="preserve">Agent-based modelling for route selection and navigation</w:t>
      </w:r>
    </w:p>
    <w:p>
      <w:pPr>
        <w:spacing w:after="0"/>
        <w:numPr>
          <w:ilvl w:val="0"/>
          <w:numId w:val="2"/>
        </w:numPr>
      </w:pPr>
      <w:r>
        <w:rPr/>
        <w:t xml:space="preserve">Agent-based modelling for traffic behaviour simulation</w:t>
      </w:r>
    </w:p>
    <w:p>
      <w:pPr>
        <w:spacing w:after="0"/>
        <w:numPr>
          <w:ilvl w:val="0"/>
          <w:numId w:val="2"/>
        </w:numPr>
      </w:pPr>
      <w:r>
        <w:rPr/>
        <w:t xml:space="preserve">Agent-based modelling for large-scale traffic dynamics</w:t>
      </w:r>
    </w:p>
    <w:p>
      <w:pPr>
        <w:spacing w:after="0"/>
        <w:numPr>
          <w:ilvl w:val="0"/>
          <w:numId w:val="2"/>
        </w:numPr>
      </w:pPr>
      <w:r>
        <w:rPr/>
        <w:t xml:space="preserve">Agent-based modelling for urban traffic simulation</w:t>
      </w:r>
    </w:p>
    <w:p>
      <w:pPr>
        <w:numPr>
          <w:ilvl w:val="0"/>
          <w:numId w:val="2"/>
        </w:numPr>
      </w:pPr>
      <w:r>
        <w:rPr/>
        <w:t xml:space="preserve">Agent-based modelling for complex traffic dynamics</w:t>
      </w:r>
    </w:p>
    <w:p>
      <w:pPr>
        <w:pStyle w:val="Heading1"/>
      </w:pPr>
      <w:bookmarkStart w:id="6" w:name="_Toc6"/>
      <w:r>
        <w:t>Report location:</w:t>
      </w:r>
      <w:bookmarkEnd w:id="6"/>
    </w:p>
    <w:p>
      <w:hyperlink r:id="rId8" w:history="1">
        <w:r>
          <w:rPr>
            <w:color w:val="2980b9"/>
            <w:u w:val="single"/>
          </w:rPr>
          <w:t xml:space="preserve">https://www.fullpicture.app/item/274c7e9c10ae5228f702a2f649787b54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DAC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ekx8aoz/a-framework-for-simulating-large-scale-complex-urban-traffic-3q28o5lt" TargetMode="External"/><Relationship Id="rId8" Type="http://schemas.openxmlformats.org/officeDocument/2006/relationships/hyperlink" Target="https://www.fullpicture.app/item/274c7e9c10ae5228f702a2f649787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2023-02-20T08:26:59+01:00</dcterms:created>
  <dcterms:modified xsi:type="dcterms:W3CDTF">2023-02-20T08:26:59+01:00</dcterms:modified>
</cp:coreProperties>
</file>

<file path=docProps/custom.xml><?xml version="1.0" encoding="utf-8"?>
<Properties xmlns="http://schemas.openxmlformats.org/officeDocument/2006/custom-properties" xmlns:vt="http://schemas.openxmlformats.org/officeDocument/2006/docPropsVTypes"/>
</file>