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Gender-specific neuroanatomical basis of behavioral inhibition/approach systems (BIS/BAS) in a large sample of young adults: A voxel-based morphometric investigation - 中国知网</w:t></w:r><w:br/><w:hyperlink r:id="rId7" w:history="1"><w:r><w:rPr><w:color w:val="2980b9"/><w:u w:val="single"/></w:rPr><w:t xml:space="preserve">https://kns.cnki.net/kcms2/article/abstract?v=LeQIq0pPraN7z56UFBXYmp5cqSpFXzXC513oLyopms87EpIX59cLwSw8XyayE_Klfz8NJDP4_c7t8LlZBB8VuYaiQVNnxtJMNjTQaK_Jkjo%3D&uniplatform=NZKPT</w:t></w:r></w:hyperlink></w:p><w:p><w:pPr><w:pStyle w:val="Heading1"/></w:pPr><w:bookmarkStart w:id="2" w:name="_Toc2"/><w:r><w:t>Article summary:</w:t></w:r><w:bookmarkEnd w:id="2"/></w:p><w:p><w:pPr><w:jc w:val="both"/></w:pPr><w:r><w:rPr/><w:t xml:space="preserve">1. 本研究探讨了大样本年轻成人中行为抑制系统（BIS）和行为激活系统（BAS）的性别特异性神经解剖基础。</w:t></w:r></w:p><w:p><w:pPr><w:jc w:val="both"/></w:pPr><w:r><w:rPr/><w:t xml:space="preserve">2. BIS和BAS不仅与情绪状态、行为和个性有关，还与各种形式的心理病理学倾向相关。</w:t></w:r></w:p><w:p><w:pPr><w:jc w:val="both"/></w:pPr><w:r><w:rPr/><w:t xml:space="preserve">3. 先前的研究表明，BIS/BAS和情绪障碍（如焦虑症）以及外显障碍（如成瘾和冲动行为）存在性别差异，并且存在密切联系。</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对于上述文章的批判性分析，以下是一些可能的见解和观点：</w:t></w:r></w:p><w:p><w:pPr><w:jc w:val="both"/></w:pPr><w:r><w:rPr/><w:t xml:space="preserve"></w:t></w:r></w:p><w:p><w:pPr><w:jc w:val="both"/></w:pPr><w:r><w:rPr/><w:t xml:space="preserve">1. 潜在偏见及其来源：文章没有明确提到作者的研究背景或潜在利益冲突，这可能导致读者对研究结果的客观性产生质疑。此外，如果作者有特定的假设或预期结果，也可能导致研究设计、数据收集和分析过程中的偏见。</w:t></w:r></w:p><w:p><w:pPr><w:jc w:val="both"/></w:pPr><w:r><w:rPr/><w:t xml:space="preserve"></w:t></w:r></w:p><w:p><w:pPr><w:jc w:val="both"/></w:pPr><w:r><w:rPr/><w:t xml:space="preserve">2. 片面报道：文章只关注了性别差异对行为抑制系统（BIS）和行为激活系统（BAS）的影响，而忽略了其他可能影响这些系统的因素，如文化、环境和个体差异等。这种片面报道可能导致读者对性别在神经解剖基础上的作用有一个不完整或误导性的理解。</w:t></w:r></w:p><w:p><w:pPr><w:jc w:val="both"/></w:pPr><w:r><w:rPr/><w:t xml:space="preserve"></w:t></w:r></w:p><w:p><w:pPr><w:jc w:val="both"/></w:pPr><w:r><w:rPr/><w:t xml:space="preserve">3. 无根据的主张：文章提到了BIS/BAS与各种心理病理学形式之间存在密切联系，但没有提供足够的证据来支持这一主张。缺乏相关研究结果或实验证据使得读者难以确定该主张是否可靠。</w:t></w:r></w:p><w:p><w:pPr><w:jc w:val="both"/></w:pPr><w:r><w:rPr/><w:t xml:space="preserve"></w:t></w:r></w:p><w:p><w:pPr><w:jc w:val="both"/></w:pPr><w:r><w:rPr/><w:t xml:space="preserve">4. 缺失的考虑点：文章没有讨论其他可能影响BIS/BAS系统功能和性别差异之间关系的因素，如遗传、神经化学和神经环路等。这些因素对于理解性别差异在行为和心理病理学中的作用至关重要。</w:t></w:r></w:p><w:p><w:pPr><w:jc w:val="both"/></w:pPr><w:r><w:rPr/><w:t xml:space="preserve"></w:t></w:r></w:p><w:p><w:pPr><w:jc w:val="both"/></w:pPr><w:r><w:rPr/><w:t xml:space="preserve">5. 所提出主张的缺失证据：文章没有提供足够的证据来支持BIS/BAS系统与性别之间的关联。缺乏相关的神经影像学或实验证据使得读者难以确定作者所提出的主张是否可靠。</w:t></w:r></w:p><w:p><w:pPr><w:jc w:val="both"/></w:pPr><w:r><w:rPr/><w:t xml:space="preserve"></w:t></w:r></w:p><w:p><w:pPr><w:jc w:val="both"/></w:pPr><w:r><w:rPr/><w:t xml:space="preserve">6. 未探索的反驳：文章没有探讨可能存在的反驳观点或其他解释，这可能导致读者对研究结果产生怀疑。一个全面而客观的分析应该包括对潜在替代解释或争议观点进行讨论。</w:t></w:r></w:p><w:p><w:pPr><w:jc w:val="both"/></w:pPr><w:r><w:rPr/><w:t xml:space="preserve"></w:t></w:r></w:p><w:p><w:pPr><w:jc w:val="both"/></w:pPr><w:r><w:rPr/><w:t xml:space="preserve">7. 宣传内容和偏袒：文章是否存在宣传内容或偏袒某种观点需要进一步评估。如果作者有特定利益或倾向，可能会导致结果选择性地呈现，从而影响读者对研究结果的理解和接受程度。</w:t></w:r></w:p><w:p><w:pPr><w:jc w:val="both"/></w:pPr><w:r><w:rPr/><w:t xml:space="preserve"></w:t></w:r></w:p><w:p><w:pPr><w:jc w:val="both"/></w:pPr><w:r><w:rPr/><w:t xml:space="preserve">8. 是否注意到可能的风险：文章没有明确讨论研究过程中可能存在的伦理问题或潜在风险。这种忽略可能会引发对研究方法和可靠性的质疑。</w:t></w:r></w:p><w:p><w:pPr><w:jc w:val="both"/></w:pPr><w:r><w:rPr/><w:t xml:space="preserve"></w:t></w:r></w:p><w:p><w:pPr><w:jc w:val="both"/></w:pPr><w:r><w:rPr/><w:t xml:space="preserve">9. 没有平等地呈现双方：文章是否平等地考虑了男性和女性之间的差异以及其他潜在因素对BIS/BAS系统的影响需要进一步评估。如果文章倾向于强调性别差异而忽略其他重要因素，可能会导致读者对研究结果的误解或不完整理解。</w:t></w:r></w:p><w:p><w:pPr><w:jc w:val="both"/></w:pPr><w:r><w:rPr/><w:t xml:space="preserve"></w:t></w:r></w:p><w:p><w:pPr><w:jc w:val="both"/></w:pPr><w:r><w:rPr/><w:t xml:space="preserve">总之，对于上述文章的批判性分析应该包括对作者背景、偏见来源、片面报道、无根据主张、缺失考虑点、缺失证据、未探索反驳、宣传内容和偏袒等方面进行综合评估。这样可以更全面地理解和评价该研究的可靠性和相关性。</w:t></w:r></w:p><w:p><w:pPr><w:pStyle w:val="Heading1"/></w:pPr><w:bookmarkStart w:id="5" w:name="_Toc5"/><w:r><w:t>Topics for further research:</w:t></w:r><w:bookmarkEnd w:id="5"/></w:p><w:p><w:pPr><w:spacing w:after="0"/><w:numPr><w:ilvl w:val="0"/><w:numId w:val="2"/></w:numPr></w:pPr><w:r><w:rPr/><w:t xml:space="preserve">作者研究背景和潜在利益冲突
</w:t></w:r></w:p><w:p><w:pPr><w:spacing w:after="0"/><w:numPr><w:ilvl w:val="0"/><w:numId w:val="2"/></w:numPr></w:pPr><w:r><w:rPr/><w:t xml:space="preserve">其他可能影响BIS/BAS系统的因素
</w:t></w:r></w:p><w:p><w:pPr><w:spacing w:after="0"/><w:numPr><w:ilvl w:val="0"/><w:numId w:val="2"/></w:numPr></w:pPr><w:r><w:rPr/><w:t xml:space="preserve">BIS/BAS系统与心理病理学之间的联系缺乏证据
</w:t></w:r></w:p><w:p><w:pPr><w:spacing w:after="0"/><w:numPr><w:ilvl w:val="0"/><w:numId w:val="2"/></w:numPr></w:pPr><w:r><w:rPr/><w:t xml:space="preserve">其他可能影响BIS/BAS系统和性别差异的因素
</w:t></w:r></w:p><w:p><w:pPr><w:spacing w:after="0"/><w:numPr><w:ilvl w:val="0"/><w:numId w:val="2"/></w:numPr></w:pPr><w:r><w:rPr/><w:t xml:space="preserve">缺乏支持BIS/BAS系统与性别关联的证据
</w:t></w:r></w:p><w:p><w:pPr><w:numPr><w:ilvl w:val="0"/><w:numId w:val="2"/></w:numPr></w:pPr><w:r><w:rPr/><w:t xml:space="preserve">未探索的反驳观点或其他解释</w:t></w:r></w:p><w:p><w:pPr><w:pStyle w:val="Heading1"/></w:pPr><w:bookmarkStart w:id="6" w:name="_Toc6"/><w:r><w:t>Report location:</w:t></w:r><w:bookmarkEnd w:id="6"/></w:p><w:p><w:hyperlink r:id="rId8" w:history="1"><w:r><w:rPr><w:color w:val="2980b9"/><w:u w:val="single"/></w:rPr><w:t xml:space="preserve">https://www.fullpicture.app/item/275b7e3e010b698edda444247895a7e8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045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LeQIq0pPraN7z56UFBXYmp5cqSpFXzXC513oLyopms87EpIX59cLwSw8XyayE_Klfz8NJDP4_c7t8LlZBB8VuYaiQVNnxtJMNjTQaK_Jkjo%3D&amp;uniplatform=NZKPT" TargetMode="External"/><Relationship Id="rId8" Type="http://schemas.openxmlformats.org/officeDocument/2006/relationships/hyperlink" Target="https://www.fullpicture.app/item/275b7e3e010b698edda444247895a7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2024-01-28T03:50:16+01:00</dcterms:created>
  <dcterms:modified xsi:type="dcterms:W3CDTF">2024-01-28T03:50:16+01:00</dcterms:modified>
</cp:coreProperties>
</file>

<file path=docProps/custom.xml><?xml version="1.0" encoding="utf-8"?>
<Properties xmlns="http://schemas.openxmlformats.org/officeDocument/2006/custom-properties" xmlns:vt="http://schemas.openxmlformats.org/officeDocument/2006/docPropsVTypes"/>
</file>