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调查客户使用自取服务进行最后一英里交付的意图 - ScienceDirect</w:t>
      </w:r>
      <w:br/>
      <w:hyperlink r:id="rId7" w:history="1">
        <w:r>
          <w:rPr>
            <w:color w:val="2980b9"/>
            <w:u w:val="single"/>
          </w:rPr>
          <w:t xml:space="preserve">https://www.sciencedirect.com/science/article/abs/pii/S0967070X17306169?via%3Dihub</w:t>
        </w:r>
      </w:hyperlink>
    </w:p>
    <w:p>
      <w:pPr>
        <w:pStyle w:val="Heading1"/>
      </w:pPr>
      <w:bookmarkStart w:id="2" w:name="_Toc2"/>
      <w:r>
        <w:t>Article summary:</w:t>
      </w:r>
      <w:bookmarkEnd w:id="2"/>
    </w:p>
    <w:p>
      <w:pPr>
        <w:jc w:val="both"/>
      </w:pPr>
      <w:r>
        <w:rPr/>
        <w:t xml:space="preserve">1. This article examines the factors that influence customers' willingness to use self-pickup services for last mile delivery.</w:t>
      </w:r>
    </w:p>
    <w:p>
      <w:pPr>
        <w:jc w:val="both"/>
      </w:pPr>
      <w:r>
        <w:rPr/>
        <w:t xml:space="preserve">2. The study applies the Innovation Diffusion Theory and uses hierarchical regression analysis.</w:t>
      </w:r>
    </w:p>
    <w:p>
      <w:pPr>
        <w:jc w:val="both"/>
      </w:pPr>
      <w:r>
        <w:rPr/>
        <w:t xml:space="preserve">3. Results show that relative advantage, compatibility, and trialability have a positive effect on customers' intentions to use self-pickup services.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a comprehensive overview of the factors influencing customer willingness to use self-pickup services for last mile delivery. The study is based on the Innovation Diffusion Theory (IDT) and uses hierarchical regression analysis to analyze survey data from 164 Singaporean consumers. The results are presented in an objective manner, with no evidence of bias or partiality towards any particular point of view. Furthermore, the article does not make any unsupported claims or omit any important points of consideration, nor does it present only one side of an argument without exploring counterarguments or missing evidence for its claims. Additionally, there is no promotional content in the article, and all potential risks associated with using self-pickup services are noted.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Last mile delivery services</w:t>
      </w:r>
    </w:p>
    <w:p>
      <w:pPr>
        <w:spacing w:after="0"/>
        <w:numPr>
          <w:ilvl w:val="0"/>
          <w:numId w:val="2"/>
        </w:numPr>
      </w:pPr>
      <w:r>
        <w:rPr/>
        <w:t xml:space="preserve">Innovation Diffusion Theory</w:t>
      </w:r>
    </w:p>
    <w:p>
      <w:pPr>
        <w:spacing w:after="0"/>
        <w:numPr>
          <w:ilvl w:val="0"/>
          <w:numId w:val="2"/>
        </w:numPr>
      </w:pPr>
      <w:r>
        <w:rPr/>
        <w:t xml:space="preserve">Hierarchical regression analysis</w:t>
      </w:r>
    </w:p>
    <w:p>
      <w:pPr>
        <w:spacing w:after="0"/>
        <w:numPr>
          <w:ilvl w:val="0"/>
          <w:numId w:val="2"/>
        </w:numPr>
      </w:pPr>
      <w:r>
        <w:rPr/>
        <w:t xml:space="preserve">Consumer behavior in last mile delivery</w:t>
      </w:r>
    </w:p>
    <w:p>
      <w:pPr>
        <w:spacing w:after="0"/>
        <w:numPr>
          <w:ilvl w:val="0"/>
          <w:numId w:val="2"/>
        </w:numPr>
      </w:pPr>
      <w:r>
        <w:rPr/>
        <w:t xml:space="preserve">Advantages of self-pickup services</w:t>
      </w:r>
    </w:p>
    <w:p>
      <w:pPr>
        <w:numPr>
          <w:ilvl w:val="0"/>
          <w:numId w:val="2"/>
        </w:numPr>
      </w:pPr>
      <w:r>
        <w:rPr/>
        <w:t xml:space="preserve">Challenges of self-pickup services</w:t>
      </w:r>
    </w:p>
    <w:p>
      <w:pPr>
        <w:pStyle w:val="Heading1"/>
      </w:pPr>
      <w:bookmarkStart w:id="6" w:name="_Toc6"/>
      <w:r>
        <w:t>Report location:</w:t>
      </w:r>
      <w:bookmarkEnd w:id="6"/>
    </w:p>
    <w:p>
      <w:hyperlink r:id="rId8" w:history="1">
        <w:r>
          <w:rPr>
            <w:color w:val="2980b9"/>
            <w:u w:val="single"/>
          </w:rPr>
          <w:t xml:space="preserve">https://www.fullpicture.app/item/275ca82159a9ddab7b344f7dda3d21ea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917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7070X17306169?via%3Dihub" TargetMode="External"/><Relationship Id="rId8" Type="http://schemas.openxmlformats.org/officeDocument/2006/relationships/hyperlink" Target="https://www.fullpicture.app/item/275ca82159a9ddab7b344f7dda3d21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2023-02-24T07:23:06+01:00</dcterms:created>
  <dcterms:modified xsi:type="dcterms:W3CDTF">2023-02-24T07:23:06+01:00</dcterms:modified>
</cp:coreProperties>
</file>

<file path=docProps/custom.xml><?xml version="1.0" encoding="utf-8"?>
<Properties xmlns="http://schemas.openxmlformats.org/officeDocument/2006/custom-properties" xmlns:vt="http://schemas.openxmlformats.org/officeDocument/2006/docPropsVTypes"/>
</file>