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Functionalized bacterial cellulose as a separator to address polysulfides shuttling in lithium–sulfur batteries - ScienceDirect</w:t>
      </w:r>
      <w:br/>
      <w:hyperlink r:id="rId7" w:history="1">
        <w:r>
          <w:rPr>
            <w:color w:val="2980b9"/>
            <w:u w:val="single"/>
          </w:rPr>
          <w:t xml:space="preserve">https://www.sciencedirect.com/science/article/abs/pii/S2468606921001787?via%3Dihub</w:t>
        </w:r>
      </w:hyperlink>
    </w:p>
    <w:p>
      <w:pPr>
        <w:pStyle w:val="Heading1"/>
      </w:pPr>
      <w:bookmarkStart w:id="2" w:name="_Toc2"/>
      <w:r>
        <w:t>Article summary:</w:t>
      </w:r>
      <w:bookmarkEnd w:id="2"/>
    </w:p>
    <w:p>
      <w:pPr>
        <w:jc w:val="both"/>
      </w:pPr>
      <w:r>
        <w:rPr/>
        <w:t xml:space="preserve">1. Lithium-sulfur batteries (LSB) have the potential to deliver a high specific energy at a low cost, but their practical utilization is hindered by polysulfide shuttling.</w:t>
      </w:r>
    </w:p>
    <w:p>
      <w:pPr>
        <w:jc w:val="both"/>
      </w:pPr>
      <w:r>
        <w:rPr/>
        <w:t xml:space="preserve">2. Various strategies have been employed to address this issue, such as physically trapping and chemically binding polysulfides into a porous matrix of the cathode, using electrolyte additives, inserting a conductive interlayer between the cathode and separator, and modifying the separator itself.</w:t>
      </w:r>
    </w:p>
    <w:p>
      <w:pPr>
        <w:jc w:val="both"/>
      </w:pPr>
      <w:r>
        <w:rPr/>
        <w:t xml:space="preserve">3. Bacterial cellulose (BC) has been proposed as an attractive option for battery separators due to its good mechanical properties, thermal and chemical stability, excellent wettability, and low cost; its rich hydroxyl groups may prevent further diffusion of polysulfides from the cathode to the anode due to electrostatic repulsion.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various strategies that have been employed to address polysulfide shuttling in lithium-sulfur batteries (LSB). The article is well-structured and provides detailed information on each strategy discussed. The sources cited are reliable and relevant to the topic being discussed. However, there are some points that could be improved upon in terms of trustworthiness and reliability. For example, while the article does mention possible risks associated with certain strategies (e.g., using electrolyte additives), it does not provide any evidence or data to support these claims. Additionally, while the article does discuss potential benefits of using bacterial cellulose (BC) as a battery separator, it fails to explore any potential drawbacks or counterarguments associated with this strategy. Furthermore, while the article does provide some detail on how BC can be used to prevent polysulfide shuttling via electrostatic repulsion between its hydroxyl groups and polysulfide intermediates, it fails to provide any evidence or data supporting this claim. In conclusion, while this article provides useful information on various strategies for addressing polysulfide shuttling in LSBs, it could benefit from providing more evidence or data supporting its claims as well as exploring potential drawbacks or counterarguments associated with certain strategies discussed in order to increase its trustworthiness and reliability.</w:t>
      </w:r>
    </w:p>
    <w:p>
      <w:pPr>
        <w:pStyle w:val="Heading1"/>
      </w:pPr>
      <w:bookmarkStart w:id="5" w:name="_Toc5"/>
      <w:r>
        <w:t>Topics for further research:</w:t>
      </w:r>
      <w:bookmarkEnd w:id="5"/>
    </w:p>
    <w:p>
      <w:pPr>
        <w:spacing w:after="0"/>
        <w:numPr>
          <w:ilvl w:val="0"/>
          <w:numId w:val="2"/>
        </w:numPr>
      </w:pPr>
      <w:r>
        <w:rPr/>
        <w:t xml:space="preserve">Polysulfide shuttling in lithium-sulfur batteries</w:t>
      </w:r>
    </w:p>
    <w:p>
      <w:pPr>
        <w:spacing w:after="0"/>
        <w:numPr>
          <w:ilvl w:val="0"/>
          <w:numId w:val="2"/>
        </w:numPr>
      </w:pPr>
      <w:r>
        <w:rPr/>
        <w:t xml:space="preserve">Risks associated with electrolyte additives</w:t>
      </w:r>
    </w:p>
    <w:p>
      <w:pPr>
        <w:spacing w:after="0"/>
        <w:numPr>
          <w:ilvl w:val="0"/>
          <w:numId w:val="2"/>
        </w:numPr>
      </w:pPr>
      <w:r>
        <w:rPr/>
        <w:t xml:space="preserve">Benefits of using bacterial cellulose as a battery separator</w:t>
      </w:r>
    </w:p>
    <w:p>
      <w:pPr>
        <w:spacing w:after="0"/>
        <w:numPr>
          <w:ilvl w:val="0"/>
          <w:numId w:val="2"/>
        </w:numPr>
      </w:pPr>
      <w:r>
        <w:rPr/>
        <w:t xml:space="preserve">Drawbacks of using bacterial cellulose as a battery separator</w:t>
      </w:r>
    </w:p>
    <w:p>
      <w:pPr>
        <w:spacing w:after="0"/>
        <w:numPr>
          <w:ilvl w:val="0"/>
          <w:numId w:val="2"/>
        </w:numPr>
      </w:pPr>
      <w:r>
        <w:rPr/>
        <w:t xml:space="preserve">Evidence for electrostatic repulsion between hydroxyl groups and polysulfide intermediates</w:t>
      </w:r>
    </w:p>
    <w:p>
      <w:pPr>
        <w:numPr>
          <w:ilvl w:val="0"/>
          <w:numId w:val="2"/>
        </w:numPr>
      </w:pPr>
      <w:r>
        <w:rPr/>
        <w:t xml:space="preserve">Counterarguments to using bacterial cellulose as a battery separator</w:t>
      </w:r>
    </w:p>
    <w:p>
      <w:pPr>
        <w:pStyle w:val="Heading1"/>
      </w:pPr>
      <w:bookmarkStart w:id="6" w:name="_Toc6"/>
      <w:r>
        <w:t>Report location:</w:t>
      </w:r>
      <w:bookmarkEnd w:id="6"/>
    </w:p>
    <w:p>
      <w:hyperlink r:id="rId8" w:history="1">
        <w:r>
          <w:rPr>
            <w:color w:val="2980b9"/>
            <w:u w:val="single"/>
          </w:rPr>
          <w:t xml:space="preserve">https://www.fullpicture.app/item/277be468b2043ecd57ca558cf7495977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80AB9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2468606921001787?via%3Dihub" TargetMode="External"/><Relationship Id="rId8" Type="http://schemas.openxmlformats.org/officeDocument/2006/relationships/hyperlink" Target="https://www.fullpicture.app/item/277be468b2043ecd57ca558cf749597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2023-02-28T09:15:08+01:00</dcterms:created>
  <dcterms:modified xsi:type="dcterms:W3CDTF">2023-02-28T09:15:08+01:00</dcterms:modified>
</cp:coreProperties>
</file>

<file path=docProps/custom.xml><?xml version="1.0" encoding="utf-8"?>
<Properties xmlns="http://schemas.openxmlformats.org/officeDocument/2006/custom-properties" xmlns:vt="http://schemas.openxmlformats.org/officeDocument/2006/docPropsVTypes"/>
</file>