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WORLD7IFE – World7ife</w:t>
      </w:r>
      <w:br/>
      <w:hyperlink r:id="rId7" w:history="1">
        <w:r>
          <w:rPr>
            <w:color w:val="2980b9"/>
            <w:u w:val="single"/>
          </w:rPr>
          <w:t xml:space="preserve">https://www.world7ife.com/</w:t>
        </w:r>
      </w:hyperlink>
    </w:p>
    <w:p>
      <w:pPr>
        <w:pStyle w:val="Heading1"/>
      </w:pPr>
      <w:bookmarkStart w:id="2" w:name="_Toc2"/>
      <w:r>
        <w:t>Article summary:</w:t>
      </w:r>
      <w:bookmarkEnd w:id="2"/>
    </w:p>
    <w:p>
      <w:pPr>
        <w:jc w:val="both"/>
      </w:pPr>
      <w:r>
        <w:rPr/>
        <w:t xml:space="preserve">1. World7ife is more than just a clothing brand, it represents liberation and knowledge of self.</w:t>
      </w:r>
    </w:p>
    <w:p>
      <w:pPr>
        <w:jc w:val="both"/>
      </w:pPr>
      <w:r>
        <w:rPr/>
        <w:t xml:space="preserve">2. The glyph used by World7ife depicts a world emerging from darkness into light, symbolizing self-evolution and liberation.</w:t>
      </w:r>
    </w:p>
    <w:p>
      <w:pPr>
        <w:jc w:val="both"/>
      </w:pPr>
      <w:r>
        <w:rPr/>
        <w:t xml:space="preserve">3. The number 7 represents self-governing virtues that can be applied in real time, including love, respect, acceptance, accountability, truth, gratitude, and equivalent exchange.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"WORLD7IFE – World7ife" introduces a clothing brand called World7ife and attempts to convey its deeper meaning and symbolism. However, upon closer analysis, it becomes evident that the article is more of a promotional piece rather than an objective analysis.</w:t>
      </w:r>
    </w:p>
    <w:p>
      <w:pPr>
        <w:jc w:val="both"/>
      </w:pPr>
      <w:r>
        <w:rPr/>
        <w:t xml:space="preserve"/>
      </w:r>
    </w:p>
    <w:p>
      <w:pPr>
        <w:jc w:val="both"/>
      </w:pPr>
      <w:r>
        <w:rPr/>
        <w:t xml:space="preserve">One of the main issues with this article is its lack of evidence and support for the claims made. The author states that World7ife is not just a clothing brand but a way of life, representing liberation and knowledge of self mentally and spiritually. However, no concrete examples or explanations are provided to back up these assertions. This lack of evidence raises questions about the credibility and validity of the claims being made.</w:t>
      </w:r>
    </w:p>
    <w:p>
      <w:pPr>
        <w:jc w:val="both"/>
      </w:pPr>
      <w:r>
        <w:rPr/>
        <w:t xml:space="preserve"/>
      </w:r>
    </w:p>
    <w:p>
      <w:pPr>
        <w:jc w:val="both"/>
      </w:pPr>
      <w:r>
        <w:rPr/>
        <w:t xml:space="preserve">Furthermore, the article heavily relies on symbolism without providing sufficient context or explanation. The glyph representing a world coming out of darkness into light is said to symbolize self-evolution and liberation. While this may be an interesting concept, it remains unclear how exactly wearing clothing from this brand can lead to such personal growth and transformation. Without further elaboration or supporting evidence, these claims come across as vague and unsubstantiated.</w:t>
      </w:r>
    </w:p>
    <w:p>
      <w:pPr>
        <w:jc w:val="both"/>
      </w:pPr>
      <w:r>
        <w:rPr/>
        <w:t xml:space="preserve"/>
      </w:r>
    </w:p>
    <w:p>
      <w:pPr>
        <w:jc w:val="both"/>
      </w:pPr>
      <w:r>
        <w:rPr/>
        <w:t xml:space="preserve">Another issue with the article is its one-sided reporting and promotional tone. The author presents World7ife as a brand embodying self-governing virtues such as love, respect, acceptance, accountability, truth, gratitude, and equivalent exchange. However, there is no mention of any potential drawbacks or criticisms associated with these virtues or the brand itself. This one-sided presentation creates an incomplete picture and fails to provide readers with a balanced perspective.</w:t>
      </w:r>
    </w:p>
    <w:p>
      <w:pPr>
        <w:jc w:val="both"/>
      </w:pPr>
      <w:r>
        <w:rPr/>
        <w:t xml:space="preserve"/>
      </w:r>
    </w:p>
    <w:p>
      <w:pPr>
        <w:jc w:val="both"/>
      </w:pPr>
      <w:r>
        <w:rPr/>
        <w:t xml:space="preserve">Additionally, the article lacks exploration of counterarguments or alternative viewpoints. It simply presents World7ife as a positive force without acknowledging any potential criticisms or differing opinions. This omission undermines the credibility of the article by failing to address potential concerns or objections that readers may have.</w:t>
      </w:r>
    </w:p>
    <w:p>
      <w:pPr>
        <w:jc w:val="both"/>
      </w:pPr>
      <w:r>
        <w:rPr/>
        <w:t xml:space="preserve"/>
      </w:r>
    </w:p>
    <w:p>
      <w:pPr>
        <w:jc w:val="both"/>
      </w:pPr>
      <w:r>
        <w:rPr/>
        <w:t xml:space="preserve">Moreover, there are elements of partiality in the article's content. The author refers to "kemetic glyph for life" without providing any explanation or context for readers who may not be familiar with this term. This assumption of prior knowledge excludes certain readers and suggests a bias towards a specific audience.</w:t>
      </w:r>
    </w:p>
    <w:p>
      <w:pPr>
        <w:jc w:val="both"/>
      </w:pPr>
      <w:r>
        <w:rPr/>
        <w:t xml:space="preserve"/>
      </w:r>
    </w:p>
    <w:p>
      <w:pPr>
        <w:jc w:val="both"/>
      </w:pPr>
      <w:r>
        <w:rPr/>
        <w:t xml:space="preserve">Overall, the article "WORLD7IFE – World7ife" falls short in providing a critical analysis of the clothing brand it aims to promote. It lacks evidence, presents one-sided reporting, fails to explore counterarguments, and exhibits promotional content. Readers should approach this article with caution and seek additional information before forming an opinion about World7ife.</w:t>
      </w:r>
    </w:p>
    <w:p>
      <w:pPr>
        <w:pStyle w:val="Heading1"/>
      </w:pPr>
      <w:bookmarkStart w:id="5" w:name="_Toc5"/>
      <w:r>
        <w:t>Topics for further research:</w:t>
      </w:r>
      <w:bookmarkEnd w:id="5"/>
    </w:p>
    <w:p>
      <w:pPr>
        <w:spacing w:after="0"/>
        <w:numPr>
          <w:ilvl w:val="0"/>
          <w:numId w:val="2"/>
        </w:numPr>
      </w:pPr>
      <w:r>
        <w:rPr/>
        <w:t xml:space="preserve">Criticisms of World7ife clothing brand
</w:t>
      </w:r>
    </w:p>
    <w:p>
      <w:pPr>
        <w:spacing w:after="0"/>
        <w:numPr>
          <w:ilvl w:val="0"/>
          <w:numId w:val="2"/>
        </w:numPr>
      </w:pPr>
      <w:r>
        <w:rPr/>
        <w:t xml:space="preserve">Alternative viewpoints on World7ife symbolism
</w:t>
      </w:r>
    </w:p>
    <w:p>
      <w:pPr>
        <w:spacing w:after="0"/>
        <w:numPr>
          <w:ilvl w:val="0"/>
          <w:numId w:val="2"/>
        </w:numPr>
      </w:pPr>
      <w:r>
        <w:rPr/>
        <w:t xml:space="preserve">Analysis of the effectiveness of clothing brands in promoting personal growth
</w:t>
      </w:r>
    </w:p>
    <w:p>
      <w:pPr>
        <w:spacing w:after="0"/>
        <w:numPr>
          <w:ilvl w:val="0"/>
          <w:numId w:val="2"/>
        </w:numPr>
      </w:pPr>
      <w:r>
        <w:rPr/>
        <w:t xml:space="preserve">Kemetic glyph for life explained
</w:t>
      </w:r>
    </w:p>
    <w:p>
      <w:pPr>
        <w:spacing w:after="0"/>
        <w:numPr>
          <w:ilvl w:val="0"/>
          <w:numId w:val="2"/>
        </w:numPr>
      </w:pPr>
      <w:r>
        <w:rPr/>
        <w:t xml:space="preserve">Potential drawbacks of self-governing virtues in clothing brands
</w:t>
      </w:r>
    </w:p>
    <w:p>
      <w:pPr>
        <w:numPr>
          <w:ilvl w:val="0"/>
          <w:numId w:val="2"/>
        </w:numPr>
      </w:pPr>
      <w:r>
        <w:rPr/>
        <w:t xml:space="preserve">World7ife clothing brand reviews and customer experiences</w:t>
      </w:r>
    </w:p>
    <w:p>
      <w:pPr>
        <w:pStyle w:val="Heading1"/>
      </w:pPr>
      <w:bookmarkStart w:id="6" w:name="_Toc6"/>
      <w:r>
        <w:t>Report location:</w:t>
      </w:r>
      <w:bookmarkEnd w:id="6"/>
    </w:p>
    <w:p>
      <w:hyperlink r:id="rId8" w:history="1">
        <w:r>
          <w:rPr>
            <w:color w:val="2980b9"/>
            <w:u w:val="single"/>
          </w:rPr>
          <w:t xml:space="preserve">https://www.fullpicture.app/item/2784240f9ff92728cb10abcd770c2003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54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7ife.com/" TargetMode="External"/><Relationship Id="rId8" Type="http://schemas.openxmlformats.org/officeDocument/2006/relationships/hyperlink" Target="https://www.fullpicture.app/item/2784240f9ff92728cb10abcd770c20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2023-12-28T11:39:27+01:00</dcterms:created>
  <dcterms:modified xsi:type="dcterms:W3CDTF">2023-12-28T11:39:27+01:00</dcterms:modified>
</cp:coreProperties>
</file>

<file path=docProps/custom.xml><?xml version="1.0" encoding="utf-8"?>
<Properties xmlns="http://schemas.openxmlformats.org/officeDocument/2006/custom-properties" xmlns:vt="http://schemas.openxmlformats.org/officeDocument/2006/docPropsVTypes"/>
</file>