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Modelling ocean waves in ice-covered seas - ScienceDirect</w:t>
      </w:r>
      <w:br/>
      <w:hyperlink r:id="rId7" w:history="1">
        <w:r>
          <w:rPr>
            <w:color w:val="2980b9"/>
            <w:u w:val="single"/>
          </w:rPr>
          <w:t xml:space="preserve">https://www.sciencedirect.com/science/article/pii/S0141118718307405</w:t>
        </w:r>
      </w:hyperlink>
    </w:p>
    <w:p>
      <w:pPr>
        <w:pStyle w:val="Heading1"/>
      </w:pPr>
      <w:bookmarkStart w:id="2" w:name="_Toc2"/>
      <w:r>
        <w:t>Article summary:</w:t>
      </w:r>
      <w:bookmarkEnd w:id="2"/>
    </w:p>
    <w:p>
      <w:pPr>
        <w:jc w:val="both"/>
      </w:pPr>
      <w:r>
        <w:rPr/>
        <w:t xml:space="preserve">1. This paper summarizes the author’s observations of the modeling efforts on wave propagation through ice covers.</w:t>
      </w:r>
    </w:p>
    <w:p>
      <w:pPr>
        <w:jc w:val="both"/>
      </w:pPr>
      <w:r>
        <w:rPr/>
        <w:t xml:space="preserve">2. Models can be theory-based, data-driven, or a combination of the two.</w:t>
      </w:r>
    </w:p>
    <w:p>
      <w:pPr>
        <w:jc w:val="both"/>
      </w:pPr>
      <w:r>
        <w:rPr/>
        <w:t xml:space="preserve">3. Different models, their basic concepts, their calibration and validation are discussed in this paper.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state of modelling ocean waves in ice-covered seas. The article is well-researched and provides a comprehensive overview of different models, their basic concepts, calibration and validation processes. The article also acknowledges that there is still much to be done in terms of improving existing models and developing new ones. </w:t>
      </w:r>
    </w:p>
    <w:p>
      <w:pPr>
        <w:jc w:val="both"/>
      </w:pPr>
      <w:r>
        <w:rPr/>
        <w:t xml:space="preserve">The article does not appear to have any biases or one-sided reporting as it presents both sides of the argument equally and objectively. It does not make any unsupported claims or omit any points of consideration that could affect its reliability or trustworthiness. Furthermore, it does not contain any promotional content or partiality towards any particular model or approach to modelling ocean waves in ice-covered seas. </w:t>
      </w:r>
    </w:p>
    <w:p>
      <w:pPr>
        <w:jc w:val="both"/>
      </w:pPr>
      <w:r>
        <w:rPr/>
        <w:t xml:space="preserve">The article does note possible risks associated with using certain models such as pure data-driven models which may not be reliable outside the situation where the data was collected from. It also mentions that theory-based models may fit different parts of the wave spectra but not all due to incorrect spectral attenuation trends observed from field or laboratory experiments. </w:t>
      </w:r>
    </w:p>
    <w:p>
      <w:pPr>
        <w:jc w:val="both"/>
      </w:pPr>
      <w:r>
        <w:rPr/>
        <w:t xml:space="preserve">In conclusion, this article is reliable and trustworthy as it provides an objective overview of modelling ocean waves in ice-covered seas without making unsupported claims or omitting important points of consideration that could affect its reliability or trustworthiness.</w:t>
      </w:r>
    </w:p>
    <w:p>
      <w:pPr>
        <w:pStyle w:val="Heading1"/>
      </w:pPr>
      <w:bookmarkStart w:id="5" w:name="_Toc5"/>
      <w:r>
        <w:t>Topics for further research:</w:t>
      </w:r>
      <w:bookmarkEnd w:id="5"/>
    </w:p>
    <w:p>
      <w:pPr>
        <w:spacing w:after="0"/>
        <w:numPr>
          <w:ilvl w:val="0"/>
          <w:numId w:val="2"/>
        </w:numPr>
      </w:pPr>
      <w:r>
        <w:rPr/>
        <w:t xml:space="preserve">Ice-covered sea wave modelling</w:t>
      </w:r>
    </w:p>
    <w:p>
      <w:pPr>
        <w:spacing w:after="0"/>
        <w:numPr>
          <w:ilvl w:val="0"/>
          <w:numId w:val="2"/>
        </w:numPr>
      </w:pPr>
      <w:r>
        <w:rPr/>
        <w:t xml:space="preserve">Wave spectra attenuation trends</w:t>
      </w:r>
    </w:p>
    <w:p>
      <w:pPr>
        <w:spacing w:after="0"/>
        <w:numPr>
          <w:ilvl w:val="0"/>
          <w:numId w:val="2"/>
        </w:numPr>
      </w:pPr>
      <w:r>
        <w:rPr/>
        <w:t xml:space="preserve">Data-driven modelling risks</w:t>
      </w:r>
    </w:p>
    <w:p>
      <w:pPr>
        <w:spacing w:after="0"/>
        <w:numPr>
          <w:ilvl w:val="0"/>
          <w:numId w:val="2"/>
        </w:numPr>
      </w:pPr>
      <w:r>
        <w:rPr/>
        <w:t xml:space="preserve">Theory-based modelling limitations</w:t>
      </w:r>
    </w:p>
    <w:p>
      <w:pPr>
        <w:spacing w:after="0"/>
        <w:numPr>
          <w:ilvl w:val="0"/>
          <w:numId w:val="2"/>
        </w:numPr>
      </w:pPr>
      <w:r>
        <w:rPr/>
        <w:t xml:space="preserve">Calibration and validation of wave models</w:t>
      </w:r>
    </w:p>
    <w:p>
      <w:pPr>
        <w:numPr>
          <w:ilvl w:val="0"/>
          <w:numId w:val="2"/>
        </w:numPr>
      </w:pPr>
      <w:r>
        <w:rPr/>
        <w:t xml:space="preserve">Improving existing wave models</w:t>
      </w:r>
    </w:p>
    <w:p>
      <w:pPr>
        <w:pStyle w:val="Heading1"/>
      </w:pPr>
      <w:bookmarkStart w:id="6" w:name="_Toc6"/>
      <w:r>
        <w:t>Report location:</w:t>
      </w:r>
      <w:bookmarkEnd w:id="6"/>
    </w:p>
    <w:p>
      <w:hyperlink r:id="rId8" w:history="1">
        <w:r>
          <w:rPr>
            <w:color w:val="2980b9"/>
            <w:u w:val="single"/>
          </w:rPr>
          <w:t xml:space="preserve">https://www.fullpicture.app/item/27aec5b76326526a370cefe282525121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38D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118718307405" TargetMode="External"/><Relationship Id="rId8" Type="http://schemas.openxmlformats.org/officeDocument/2006/relationships/hyperlink" Target="https://www.fullpicture.app/item/27aec5b76326526a370cefe2825251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2023-02-19T15:05:21+01:00</dcterms:created>
  <dcterms:modified xsi:type="dcterms:W3CDTF">2023-02-19T15:05:21+01:00</dcterms:modified>
</cp:coreProperties>
</file>

<file path=docProps/custom.xml><?xml version="1.0" encoding="utf-8"?>
<Properties xmlns="http://schemas.openxmlformats.org/officeDocument/2006/custom-properties" xmlns:vt="http://schemas.openxmlformats.org/officeDocument/2006/docPropsVTypes"/>
</file>