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regional energy internet in smart city from the perspective of energy community - ScienceDirect</w:t>
      </w:r>
      <w:br/>
      <w:hyperlink r:id="rId7" w:history="1">
        <w:r>
          <w:rPr>
            <w:color w:val="2980b9"/>
            <w:u w:val="single"/>
          </w:rPr>
          <w:t xml:space="preserve">https://www.sciencedirect.com/science/article/pii/S2352484721014335?via%3Dihub=</w:t>
        </w:r>
      </w:hyperlink>
    </w:p>
    <w:p>
      <w:pPr>
        <w:pStyle w:val="Heading1"/>
      </w:pPr>
      <w:bookmarkStart w:id="2" w:name="_Toc2"/>
      <w:r>
        <w:t>Article summary:</w:t>
      </w:r>
      <w:bookmarkEnd w:id="2"/>
    </w:p>
    <w:p>
      <w:pPr>
        <w:jc w:val="both"/>
      </w:pPr>
      <w:r>
        <w:rPr/>
        <w:t xml:space="preserve">1. This article reviews the application of complex network analysis in regional energy internet research.</w:t>
      </w:r>
    </w:p>
    <w:p>
      <w:pPr>
        <w:jc w:val="both"/>
      </w:pPr>
      <w:r>
        <w:rPr/>
        <w:t xml:space="preserve">2. It introduces two new concepts of energy self-organization and energy community, and researches the interaction between underlying structure and macro-system of regional energy internet.</w:t>
      </w:r>
    </w:p>
    <w:p>
      <w:pPr>
        <w:jc w:val="both"/>
      </w:pPr>
      <w:r>
        <w:rPr/>
        <w:t xml:space="preserve">3. The paper summarizes the research challenges and prospects based on complex network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application of complex network analysis in regional energy internet research from both theoretical and practical perspectives. The article is well-structured, with clear sections that provide an overview of the development history of EI, introduce REI from two aspects of research scope and main characteristics, define two new concepts (ESO and EC), analyze key issues from the perspective of ECs, summarize research challenges and prospects, and conclude with a summary of work done so far.</w:t>
      </w:r>
    </w:p>
    <w:p>
      <w:pPr>
        <w:jc w:val="both"/>
      </w:pPr>
      <w:r>
        <w:rPr/>
        <w:t xml:space="preserve">The article does not appear to be biased or one-sided in its reporting; it presents both sides equally by providing an overview of both traditional energy systems as well as EI systems, discussing their advantages and disadvantages. Furthermore, it provides evidence for its claims by citing relevant sources throughout the text.</w:t>
      </w:r>
    </w:p>
    <w:p>
      <w:pPr>
        <w:jc w:val="both"/>
      </w:pPr>
      <w:r>
        <w:rPr/>
        <w:t xml:space="preserve">The only potential issue with this article is that it does not explore any counterarguments to its claims or discuss any possible risks associated with REI systems; however, this is understandable given that this is a review paper rather than a critical analysis piece.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Regional energy internet challenges</w:t>
      </w:r>
    </w:p>
    <w:p>
      <w:pPr>
        <w:spacing w:after="0"/>
        <w:numPr>
          <w:ilvl w:val="0"/>
          <w:numId w:val="2"/>
        </w:numPr>
      </w:pPr>
      <w:r>
        <w:rPr/>
        <w:t xml:space="preserve">Regional energy internet risks</w:t>
      </w:r>
    </w:p>
    <w:p>
      <w:pPr>
        <w:spacing w:after="0"/>
        <w:numPr>
          <w:ilvl w:val="0"/>
          <w:numId w:val="2"/>
        </w:numPr>
      </w:pPr>
      <w:r>
        <w:rPr/>
        <w:t xml:space="preserve">Energy system optimization</w:t>
      </w:r>
    </w:p>
    <w:p>
      <w:pPr>
        <w:spacing w:after="0"/>
        <w:numPr>
          <w:ilvl w:val="0"/>
          <w:numId w:val="2"/>
        </w:numPr>
      </w:pPr>
      <w:r>
        <w:rPr/>
        <w:t xml:space="preserve">Energy consumption optimization</w:t>
      </w:r>
    </w:p>
    <w:p>
      <w:pPr>
        <w:spacing w:after="0"/>
        <w:numPr>
          <w:ilvl w:val="0"/>
          <w:numId w:val="2"/>
        </w:numPr>
      </w:pPr>
      <w:r>
        <w:rPr/>
        <w:t xml:space="preserve">Complex network analysis applications</w:t>
      </w:r>
    </w:p>
    <w:p>
      <w:pPr>
        <w:numPr>
          <w:ilvl w:val="0"/>
          <w:numId w:val="2"/>
        </w:numPr>
      </w:pPr>
      <w:r>
        <w:rPr/>
        <w:t xml:space="preserve">Regional energy internet applications</w:t>
      </w:r>
    </w:p>
    <w:p>
      <w:pPr>
        <w:pStyle w:val="Heading1"/>
      </w:pPr>
      <w:bookmarkStart w:id="6" w:name="_Toc6"/>
      <w:r>
        <w:t>Report location:</w:t>
      </w:r>
      <w:bookmarkEnd w:id="6"/>
    </w:p>
    <w:p>
      <w:hyperlink r:id="rId8" w:history="1">
        <w:r>
          <w:rPr>
            <w:color w:val="2980b9"/>
            <w:u w:val="single"/>
          </w:rPr>
          <w:t xml:space="preserve">https://www.fullpicture.app/item/27f9bbeddba89f21c8c8e48a85f8c61b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5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1014335?via%3Dihub=" TargetMode="External"/><Relationship Id="rId8" Type="http://schemas.openxmlformats.org/officeDocument/2006/relationships/hyperlink" Target="https://www.fullpicture.app/item/27f9bbeddba89f21c8c8e48a85f8c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2023-02-20T09:28:49+01:00</dcterms:created>
  <dcterms:modified xsi:type="dcterms:W3CDTF">2023-02-20T09:28:49+01:00</dcterms:modified>
</cp:coreProperties>
</file>

<file path=docProps/custom.xml><?xml version="1.0" encoding="utf-8"?>
<Properties xmlns="http://schemas.openxmlformats.org/officeDocument/2006/custom-properties" xmlns:vt="http://schemas.openxmlformats.org/officeDocument/2006/docPropsVTypes"/>
</file>