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of the Newcastle disease virus F protein in the post-fusion conformation - ScienceDirect</w:t>
      </w:r>
      <w:br/>
      <w:hyperlink r:id="rId7" w:history="1">
        <w:r>
          <w:rPr>
            <w:color w:val="2980b9"/>
            <w:u w:val="single"/>
          </w:rPr>
          <w:t xml:space="preserve">https://www.sciencedirect.com/science/article/pii/S0042682210002333</w:t>
        </w:r>
      </w:hyperlink>
    </w:p>
    <w:p>
      <w:pPr>
        <w:pStyle w:val="Heading1"/>
      </w:pPr>
      <w:bookmarkStart w:id="2" w:name="_Toc2"/>
      <w:r>
        <w:t>Article summary:</w:t>
      </w:r>
      <w:bookmarkEnd w:id="2"/>
    </w:p>
    <w:p>
      <w:pPr>
        <w:jc w:val="both"/>
      </w:pPr>
      <w:r>
        <w:rPr/>
        <w:t xml:space="preserve">1. The article discusses the structure of the Newcastle disease virus F protein in its post-fusion conformation.</w:t>
      </w:r>
    </w:p>
    <w:p>
      <w:pPr>
        <w:jc w:val="both"/>
      </w:pPr>
      <w:r>
        <w:rPr/>
        <w:t xml:space="preserve">2. The NDV AV F protein structure contains heptad repeat elements that form a post-fusion six-helix bundle similar to the post-fusion hPIV3 F structure.</w:t>
      </w:r>
    </w:p>
    <w:p>
      <w:pPr>
        <w:jc w:val="both"/>
      </w:pPr>
      <w:r>
        <w:rPr/>
        <w:t xml:space="preserve">3. Electrostatic and temperature factor analysis of the F structures points to regions of these proteins that may be functionally important in their membrane fusion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structure of the Newcastle disease virus F protein in its post-fusion conformation, as well as electrostatic and temperature factor analysis of the F structures which point to regions that may be functionally important in their membrane fusion activity. The article also provides evidence for its claims through EM analysis and crystal structures, which demonstrate maximum correspondence between distal portions of the structures. </w:t>
      </w:r>
    </w:p>
    <w:p>
      <w:pPr>
        <w:jc w:val="both"/>
      </w:pPr>
      <w:r>
        <w:rPr/>
        <w:t xml:space="preserve">However, there are some potential biases present in the article, such as one-sided reporting and unsupported claims. For example, while the article does provide evidence for its claims, it does not explore any counterarguments or alternative explanations for its findings. Additionally, there is no mention of possible risks associated with this research or any potential implications for human health or safety. Furthermore, while the article does provide detailed information on the structure of the Newcastle disease virus F protein in its post-fusion conformation, it does not discuss any other aspects related to this topic such as how this knowledge can be used to develop treatments or vaccines against this virus. </w:t>
      </w:r>
    </w:p>
    <w:p>
      <w:pPr>
        <w:jc w:val="both"/>
      </w:pPr>
      <w:r>
        <w:rPr/>
        <w:t xml:space="preserve">In conclusion, while overall reliable and trustworthy, this article could benefit from further exploration into counterarguments and alternative explanations for its findings as well as discussion on potential risks associated with this research and implications for human health or safety. Additionally, more information on how this knowledge can be used to develop treatments or vaccines against this virus would be beneficial.</w:t>
      </w:r>
    </w:p>
    <w:p>
      <w:pPr>
        <w:pStyle w:val="Heading1"/>
      </w:pPr>
      <w:bookmarkStart w:id="5" w:name="_Toc5"/>
      <w:r>
        <w:t>Topics for further research:</w:t>
      </w:r>
      <w:bookmarkEnd w:id="5"/>
    </w:p>
    <w:p>
      <w:pPr>
        <w:spacing w:after="0"/>
        <w:numPr>
          <w:ilvl w:val="0"/>
          <w:numId w:val="2"/>
        </w:numPr>
      </w:pPr>
      <w:r>
        <w:rPr/>
        <w:t xml:space="preserve">Newcastle disease virus treatments</w:t>
      </w:r>
    </w:p>
    <w:p>
      <w:pPr>
        <w:spacing w:after="0"/>
        <w:numPr>
          <w:ilvl w:val="0"/>
          <w:numId w:val="2"/>
        </w:numPr>
      </w:pPr>
      <w:r>
        <w:rPr/>
        <w:t xml:space="preserve">Newcastle disease virus vaccines</w:t>
      </w:r>
    </w:p>
    <w:p>
      <w:pPr>
        <w:spacing w:after="0"/>
        <w:numPr>
          <w:ilvl w:val="0"/>
          <w:numId w:val="2"/>
        </w:numPr>
      </w:pPr>
      <w:r>
        <w:rPr/>
        <w:t xml:space="preserve">Potential risks of Newcastle disease virus research</w:t>
      </w:r>
    </w:p>
    <w:p>
      <w:pPr>
        <w:spacing w:after="0"/>
        <w:numPr>
          <w:ilvl w:val="0"/>
          <w:numId w:val="2"/>
        </w:numPr>
      </w:pPr>
      <w:r>
        <w:rPr/>
        <w:t xml:space="preserve">Implications of Newcastle disease virus research for human health</w:t>
      </w:r>
    </w:p>
    <w:p>
      <w:pPr>
        <w:spacing w:after="0"/>
        <w:numPr>
          <w:ilvl w:val="0"/>
          <w:numId w:val="2"/>
        </w:numPr>
      </w:pPr>
      <w:r>
        <w:rPr/>
        <w:t xml:space="preserve">Alternative explanations for Newcastle disease virus F protein structure</w:t>
      </w:r>
    </w:p>
    <w:p>
      <w:pPr>
        <w:numPr>
          <w:ilvl w:val="0"/>
          <w:numId w:val="2"/>
        </w:numPr>
      </w:pPr>
      <w:r>
        <w:rPr/>
        <w:t xml:space="preserve">Counterarguments to Newcastle disease virus F protein structure findings</w:t>
      </w:r>
    </w:p>
    <w:p>
      <w:pPr>
        <w:pStyle w:val="Heading1"/>
      </w:pPr>
      <w:bookmarkStart w:id="6" w:name="_Toc6"/>
      <w:r>
        <w:t>Report location:</w:t>
      </w:r>
      <w:bookmarkEnd w:id="6"/>
    </w:p>
    <w:p>
      <w:hyperlink r:id="rId8" w:history="1">
        <w:r>
          <w:rPr>
            <w:color w:val="2980b9"/>
            <w:u w:val="single"/>
          </w:rPr>
          <w:t xml:space="preserve">https://www.fullpicture.app/item/281d76591bae449c4b2c36e60ece9335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E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2682210002333" TargetMode="External"/><Relationship Id="rId8" Type="http://schemas.openxmlformats.org/officeDocument/2006/relationships/hyperlink" Target="https://www.fullpicture.app/item/281d76591bae449c4b2c36e60ece93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2023-02-28T14:17:01+01:00</dcterms:created>
  <dcterms:modified xsi:type="dcterms:W3CDTF">2023-02-28T14:17:01+01:00</dcterms:modified>
</cp:coreProperties>
</file>

<file path=docProps/custom.xml><?xml version="1.0" encoding="utf-8"?>
<Properties xmlns="http://schemas.openxmlformats.org/officeDocument/2006/custom-properties" xmlns:vt="http://schemas.openxmlformats.org/officeDocument/2006/docPropsVTypes"/>
</file>