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https://www.cell.com/joule/pdf/S2542-4351(20)30512-2.pdf</w:t>
        </w:r>
      </w:hyperlink>
    </w:p>
    <w:p>
      <w:pPr>
        <w:pStyle w:val="Heading1"/>
      </w:pPr>
      <w:bookmarkStart w:id="2" w:name="_Toc2"/>
      <w:r>
        <w:t>Article summary:</w:t>
      </w:r>
      <w:bookmarkEnd w:id="2"/>
    </w:p>
    <w:p>
      <w:pPr>
        <w:jc w:val="both"/>
      </w:pPr>
      <w:r>
        <w:rPr/>
        <w:t xml:space="preserve">1. The article discusses the ability to drag and drop items into an outliner.</w:t>
      </w:r>
    </w:p>
    <w:p>
      <w:pPr>
        <w:jc w:val="both"/>
      </w:pPr>
      <w:r>
        <w:rPr/>
        <w:t xml:space="preserve">2. It explains how this feature can be used to organize information quickly and easily.</w:t>
      </w:r>
    </w:p>
    <w:p>
      <w:pPr>
        <w:jc w:val="both"/>
      </w:pPr>
      <w:r>
        <w:rPr/>
        <w:t xml:space="preserve">3. It also provides instructions on how to upload files for further organization.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trustworthiness and reliability of the article is difficult to assess without more information about its source or author. However, it appears to be a straightforward tutorial on how to use the drag-and-drop feature in an outliner, so it is likely reliable in terms of providing accurate instructions on how to use the feature. There are no obvious biases or unsupported claims in the article, as it simply provides instructions on how to use the feature without making any judgments about its usefulness or effectiveness. The article does not explore any counterarguments or present both sides of an argument equally, as it is simply a tutorial on how to use the feature. Additionally, there is no promotional content or partiality in the article, as it does not make any claims about the superiority of this particular outliner over others. Finally, there are no risks noted in the article, as it does not discuss any potential dangers associated with using this feature.</w:t>
      </w:r>
    </w:p>
    <w:p>
      <w:pPr>
        <w:pStyle w:val="Heading1"/>
      </w:pPr>
      <w:bookmarkStart w:id="5" w:name="_Toc5"/>
      <w:r>
        <w:t>Topics for further research:</w:t>
      </w:r>
      <w:bookmarkEnd w:id="5"/>
    </w:p>
    <w:p>
      <w:pPr>
        <w:spacing w:after="0"/>
        <w:numPr>
          <w:ilvl w:val="0"/>
          <w:numId w:val="2"/>
        </w:numPr>
      </w:pPr>
      <w:r>
        <w:rPr/>
        <w:t xml:space="preserve">Outliner software comparison</w:t>
      </w:r>
    </w:p>
    <w:p>
      <w:pPr>
        <w:spacing w:after="0"/>
        <w:numPr>
          <w:ilvl w:val="0"/>
          <w:numId w:val="2"/>
        </w:numPr>
      </w:pPr>
      <w:r>
        <w:rPr/>
        <w:t xml:space="preserve">Benefits of drag-and-drop feature</w:t>
      </w:r>
    </w:p>
    <w:p>
      <w:pPr>
        <w:spacing w:after="0"/>
        <w:numPr>
          <w:ilvl w:val="0"/>
          <w:numId w:val="2"/>
        </w:numPr>
      </w:pPr>
      <w:r>
        <w:rPr/>
        <w:t xml:space="preserve">Potential risks of using drag-and-drop feature</w:t>
      </w:r>
    </w:p>
    <w:p>
      <w:pPr>
        <w:spacing w:after="0"/>
        <w:numPr>
          <w:ilvl w:val="0"/>
          <w:numId w:val="2"/>
        </w:numPr>
      </w:pPr>
      <w:r>
        <w:rPr/>
        <w:t xml:space="preserve">Alternatives to drag-and-drop feature</w:t>
      </w:r>
    </w:p>
    <w:p>
      <w:pPr>
        <w:spacing w:after="0"/>
        <w:numPr>
          <w:ilvl w:val="0"/>
          <w:numId w:val="2"/>
        </w:numPr>
      </w:pPr>
      <w:r>
        <w:rPr/>
        <w:t xml:space="preserve">Best practices for using outliner software</w:t>
      </w:r>
    </w:p>
    <w:p>
      <w:pPr>
        <w:numPr>
          <w:ilvl w:val="0"/>
          <w:numId w:val="2"/>
        </w:numPr>
      </w:pPr>
      <w:r>
        <w:rPr/>
        <w:t xml:space="preserve">Tutorials for other outliner features</w:t>
      </w:r>
    </w:p>
    <w:p>
      <w:pPr>
        <w:pStyle w:val="Heading1"/>
      </w:pPr>
      <w:bookmarkStart w:id="6" w:name="_Toc6"/>
      <w:r>
        <w:t>Report location:</w:t>
      </w:r>
      <w:bookmarkEnd w:id="6"/>
    </w:p>
    <w:p>
      <w:hyperlink r:id="rId8" w:history="1">
        <w:r>
          <w:rPr>
            <w:color w:val="2980b9"/>
            <w:u w:val="single"/>
          </w:rPr>
          <w:t xml:space="preserve">https://www.fullpicture.app/item/2828e052584b4fa747a774dd4f4109ff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080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joule/pdf/S2542-4351(20)30512-2.pdf" TargetMode="External"/><Relationship Id="rId8" Type="http://schemas.openxmlformats.org/officeDocument/2006/relationships/hyperlink" Target="https://www.fullpicture.app/item/2828e052584b4fa747a774dd4f4109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2023-02-24T11:51:59+01:00</dcterms:created>
  <dcterms:modified xsi:type="dcterms:W3CDTF">2023-02-24T11:51:59+01:00</dcterms:modified>
</cp:coreProperties>
</file>

<file path=docProps/custom.xml><?xml version="1.0" encoding="utf-8"?>
<Properties xmlns="http://schemas.openxmlformats.org/officeDocument/2006/custom-properties" xmlns:vt="http://schemas.openxmlformats.org/officeDocument/2006/docPropsVTypes"/>
</file>