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chirp mode pursuit: Algorithm and applications - ScienceDirect</w:t>
      </w:r>
      <w:br/>
      <w:hyperlink r:id="rId7" w:history="1">
        <w:r>
          <w:rPr>
            <w:color w:val="2980b9"/>
            <w:u w:val="single"/>
          </w:rPr>
          <w:t xml:space="preserve">https://www.sciencedirect.com/science/article/pii/S088832701830390X</w:t>
        </w:r>
      </w:hyperlink>
    </w:p>
    <w:p>
      <w:pPr>
        <w:pStyle w:val="Heading1"/>
      </w:pPr>
      <w:bookmarkStart w:id="2" w:name="_Toc2"/>
      <w:r>
        <w:t>Article summary:</w:t>
      </w:r>
      <w:bookmarkEnd w:id="2"/>
    </w:p>
    <w:p>
      <w:pPr>
        <w:jc w:val="both"/>
      </w:pPr>
      <w:r>
        <w:rPr/>
        <w:t xml:space="preserve">1. A novel signal decomposition method called Adaptive Chirp Mode Pursuit (ACMP) is proposed to address the limitations of existing methods.</w:t>
      </w:r>
    </w:p>
    <w:p>
      <w:pPr>
        <w:jc w:val="both"/>
      </w:pPr>
      <w:r>
        <w:rPr/>
        <w:t xml:space="preserve">2. The ACMP employs a recursive mode extraction framework and an adaptive bandwidth updating rule, and can effectively decompose multimode non-stationary signals and accurately estimate the IFs.</w:t>
      </w:r>
    </w:p>
    <w:p>
      <w:pPr>
        <w:jc w:val="both"/>
      </w:pPr>
      <w:r>
        <w:rPr/>
        <w:t xml:space="preserve">3. Examples including simulated signals as well as real-life applications are provided to show the effectiveness and advantages of the ACMP.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“Adaptive chirp mode pursuit: Algorithm and applications” provides a comprehensive overview of the Adaptive Chirp Mode Pursuit (ACMP) algorithm, which is a novel signal decomposition method designed to address the limitations of existing methods such as variational mode decomposition (VMD) and variational nonlinear chirp mode decomposition (VNCMD). The article presents several examples including simulated signals as well as real-life applications to demonstrate the effectiveness and advantages of the ACMP.</w:t>
      </w:r>
    </w:p>
    <w:p>
      <w:pPr>
        <w:jc w:val="both"/>
      </w:pPr>
      <w:r>
        <w:rPr/>
        <w:t xml:space="preserve">In terms of trustworthiness and reliability, this article appears to be unbiased in its presentation of information, providing both positive and negative aspects of existing methods such as VMD and VNCMD. Furthermore, it provides detailed explanations on how ACMP addresses these issues, making it clear that ACMP is an improvement over existing methods. The article also provides evidence for its claims by presenting examples from both simulated signals as well as real-life applications.</w:t>
      </w:r>
    </w:p>
    <w:p>
      <w:pPr>
        <w:jc w:val="both"/>
      </w:pPr>
      <w:r>
        <w:rPr/>
        <w:t xml:space="preserve">However, there are some points that could have been explored further in this article. For example, while it does provide evidence for its claims regarding ACMP's effectiveness, it does not provide any evidence for its claims regarding other existing methods such as VMD or VNCMD. Additionally, while it does mention potential risks associated with using ACMP, it does not provide any details on how these risks can be mitigated or avoided. Finally, while it does present both positive and negative aspects of existing methods such as VMD or VNCMD, it does not present both sides equally; instead focusing more on highlighting the advantages of ACMP over these existing methods rather than exploring their potential benefits or drawbacks in greater detail.</w:t>
      </w:r>
    </w:p>
    <w:p>
      <w:pPr>
        <w:pStyle w:val="Heading1"/>
      </w:pPr>
      <w:bookmarkStart w:id="5" w:name="_Toc5"/>
      <w:r>
        <w:t>Topics for further research:</w:t>
      </w:r>
      <w:bookmarkEnd w:id="5"/>
    </w:p>
    <w:p>
      <w:pPr>
        <w:spacing w:after="0"/>
        <w:numPr>
          <w:ilvl w:val="0"/>
          <w:numId w:val="2"/>
        </w:numPr>
      </w:pPr>
      <w:r>
        <w:rPr/>
        <w:t xml:space="preserve">Variational Mode Decomposition (VMD) advantages</w:t>
      </w:r>
    </w:p>
    <w:p>
      <w:pPr>
        <w:spacing w:after="0"/>
        <w:numPr>
          <w:ilvl w:val="0"/>
          <w:numId w:val="2"/>
        </w:numPr>
      </w:pPr>
      <w:r>
        <w:rPr/>
        <w:t xml:space="preserve">Variational Nonlinear Chirp Mode Decomposition (VNCMD) drawbacks</w:t>
      </w:r>
    </w:p>
    <w:p>
      <w:pPr>
        <w:spacing w:after="0"/>
        <w:numPr>
          <w:ilvl w:val="0"/>
          <w:numId w:val="2"/>
        </w:numPr>
      </w:pPr>
      <w:r>
        <w:rPr/>
        <w:t xml:space="preserve">Mitigating risks associated with Adaptive Chirp Mode Pursuit (ACMP)</w:t>
      </w:r>
    </w:p>
    <w:p>
      <w:pPr>
        <w:spacing w:after="0"/>
        <w:numPr>
          <w:ilvl w:val="0"/>
          <w:numId w:val="2"/>
        </w:numPr>
      </w:pPr>
      <w:r>
        <w:rPr/>
        <w:t xml:space="preserve">Comparing Adaptive Chirp Mode Pursuit (ACMP) to existing methods</w:t>
      </w:r>
    </w:p>
    <w:p>
      <w:pPr>
        <w:spacing w:after="0"/>
        <w:numPr>
          <w:ilvl w:val="0"/>
          <w:numId w:val="2"/>
        </w:numPr>
      </w:pPr>
      <w:r>
        <w:rPr/>
        <w:t xml:space="preserve">Real-life applications of Adaptive Chirp Mode Pursuit (ACMP)</w:t>
      </w:r>
    </w:p>
    <w:p>
      <w:pPr>
        <w:numPr>
          <w:ilvl w:val="0"/>
          <w:numId w:val="2"/>
        </w:numPr>
      </w:pPr>
      <w:r>
        <w:rPr/>
        <w:t xml:space="preserve">Simulated signals for Adaptive Chirp Mode Pursuit (ACMP)</w:t>
      </w:r>
    </w:p>
    <w:p>
      <w:pPr>
        <w:pStyle w:val="Heading1"/>
      </w:pPr>
      <w:bookmarkStart w:id="6" w:name="_Toc6"/>
      <w:r>
        <w:t>Report location:</w:t>
      </w:r>
      <w:bookmarkEnd w:id="6"/>
    </w:p>
    <w:p>
      <w:hyperlink r:id="rId8" w:history="1">
        <w:r>
          <w:rPr>
            <w:color w:val="2980b9"/>
            <w:u w:val="single"/>
          </w:rPr>
          <w:t xml:space="preserve">https://www.fullpicture.app/item/283ba68914ee24703b07ed258e677aae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D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1830390X" TargetMode="External"/><Relationship Id="rId8" Type="http://schemas.openxmlformats.org/officeDocument/2006/relationships/hyperlink" Target="https://www.fullpicture.app/item/283ba68914ee24703b07ed258e677a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2023-02-23T20:27:08+01:00</dcterms:created>
  <dcterms:modified xsi:type="dcterms:W3CDTF">2023-02-23T20:27:08+01:00</dcterms:modified>
</cp:coreProperties>
</file>

<file path=docProps/custom.xml><?xml version="1.0" encoding="utf-8"?>
<Properties xmlns="http://schemas.openxmlformats.org/officeDocument/2006/custom-properties" xmlns:vt="http://schemas.openxmlformats.org/officeDocument/2006/docPropsVTypes"/>
</file>