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Что такое минимальная пенсия? Кому назначается пенсия. Что влияет на размер пенсии? | Банки.ру</w:t>
      </w:r>
      <w:br/>
      <w:hyperlink r:id="rId7" w:history="1">
        <w:r>
          <w:rPr>
            <w:color w:val="2980b9"/>
            <w:u w:val="single"/>
          </w:rPr>
          <w:t xml:space="preserve">https://www.banki.ru/wikibank/minimalnaya_pensiya_v_rossii/</w:t>
        </w:r>
      </w:hyperlink>
    </w:p>
    <w:p>
      <w:pPr>
        <w:pStyle w:val="Heading1"/>
      </w:pPr>
      <w:bookmarkStart w:id="2" w:name="_Toc2"/>
      <w:r>
        <w:t>Article summary:</w:t>
      </w:r>
      <w:bookmarkEnd w:id="2"/>
    </w:p>
    <w:p>
      <w:pPr>
        <w:jc w:val="both"/>
      </w:pPr>
      <w:r>
        <w:rPr/>
        <w:t xml:space="preserve">1. The minimum pension in Russia is determined by the government and varies depending on the region.</w:t>
      </w:r>
    </w:p>
    <w:p>
      <w:pPr>
        <w:jc w:val="both"/>
      </w:pPr>
      <w:r>
        <w:rPr/>
        <w:t xml:space="preserve">2. The size of the pension is influenced by factors such as years of service, salary level, and retirement age.</w:t>
      </w:r>
    </w:p>
    <w:p>
      <w:pPr>
        <w:jc w:val="both"/>
      </w:pPr>
      <w:r>
        <w:rPr/>
        <w:t xml:space="preserve">3. Pensions are available to those who have reached retirement age or have a disability that prevents them from working.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is written in Russian. However, based on the provided sources, it seems that the article aims to inform readers about the minimum pension in Russia, how it is determined, and what factors affect its size. It is important to note that any article discussing government policies or social welfare programs may have potential biases depending on the political leanings of the publication or author. Therefore, readers should approach such articles with a critical eye and seek out multiple sources to gain a well-rounded understanding of the topic.</w:t>
      </w:r>
    </w:p>
    <w:p>
      <w:pPr>
        <w:pStyle w:val="Heading1"/>
      </w:pPr>
      <w:bookmarkStart w:id="5" w:name="_Toc5"/>
      <w:r>
        <w:t>Topics for further research:</w:t>
      </w:r>
      <w:bookmarkEnd w:id="5"/>
    </w:p>
    <w:p>
      <w:pPr>
        <w:spacing w:after="0"/>
        <w:numPr>
          <w:ilvl w:val="0"/>
          <w:numId w:val="2"/>
        </w:numPr>
      </w:pPr>
      <w:r>
        <w:rPr/>
        <w:t xml:space="preserve">Factors affecting pension size in Russia
</w:t>
      </w:r>
    </w:p>
    <w:p>
      <w:pPr>
        <w:spacing w:after="0"/>
        <w:numPr>
          <w:ilvl w:val="0"/>
          <w:numId w:val="2"/>
        </w:numPr>
      </w:pPr>
      <w:r>
        <w:rPr/>
        <w:t xml:space="preserve">Russian pension system reforms
</w:t>
      </w:r>
    </w:p>
    <w:p>
      <w:pPr>
        <w:spacing w:after="0"/>
        <w:numPr>
          <w:ilvl w:val="0"/>
          <w:numId w:val="2"/>
        </w:numPr>
      </w:pPr>
      <w:r>
        <w:rPr/>
        <w:t xml:space="preserve">Comparison of minimum pensions in different countries
</w:t>
      </w:r>
    </w:p>
    <w:p>
      <w:pPr>
        <w:spacing w:after="0"/>
        <w:numPr>
          <w:ilvl w:val="0"/>
          <w:numId w:val="2"/>
        </w:numPr>
      </w:pPr>
      <w:r>
        <w:rPr/>
        <w:t xml:space="preserve">Pensioner poverty in Russia
</w:t>
      </w:r>
    </w:p>
    <w:p>
      <w:pPr>
        <w:spacing w:after="0"/>
        <w:numPr>
          <w:ilvl w:val="0"/>
          <w:numId w:val="2"/>
        </w:numPr>
      </w:pPr>
      <w:r>
        <w:rPr/>
        <w:t xml:space="preserve">Pension age changes in Russia
</w:t>
      </w:r>
    </w:p>
    <w:p>
      <w:pPr>
        <w:numPr>
          <w:ilvl w:val="0"/>
          <w:numId w:val="2"/>
        </w:numPr>
      </w:pPr>
      <w:r>
        <w:rPr/>
        <w:t xml:space="preserve">Social welfare programs for elderly in Russia</w:t>
      </w:r>
    </w:p>
    <w:p>
      <w:pPr>
        <w:pStyle w:val="Heading1"/>
      </w:pPr>
      <w:bookmarkStart w:id="6" w:name="_Toc6"/>
      <w:r>
        <w:t>Report location:</w:t>
      </w:r>
      <w:bookmarkEnd w:id="6"/>
    </w:p>
    <w:p>
      <w:hyperlink r:id="rId8" w:history="1">
        <w:r>
          <w:rPr>
            <w:color w:val="2980b9"/>
            <w:u w:val="single"/>
          </w:rPr>
          <w:t xml:space="preserve">https://www.fullpicture.app/item/284393105f14813e236a7bbec607482d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B5D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i.ru/wikibank/minimalnaya_pensiya_v_rossii/" TargetMode="External"/><Relationship Id="rId8" Type="http://schemas.openxmlformats.org/officeDocument/2006/relationships/hyperlink" Target="https://www.fullpicture.app/item/284393105f14813e236a7bbec60748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2023-12-02T07:40:14+01:00</dcterms:created>
  <dcterms:modified xsi:type="dcterms:W3CDTF">2023-12-02T07:40:14+01:00</dcterms:modified>
</cp:coreProperties>
</file>

<file path=docProps/custom.xml><?xml version="1.0" encoding="utf-8"?>
<Properties xmlns="http://schemas.openxmlformats.org/officeDocument/2006/custom-properties" xmlns:vt="http://schemas.openxmlformats.org/officeDocument/2006/docPropsVTypes"/>
</file>