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Additive Manufacturing of Titanium Alloys - ScienceDirect</w:t>
      </w:r>
      <w:br/>
      <w:hyperlink r:id="rId7" w:history="1">
        <w:r>
          <w:rPr>
            <w:color w:val="2980b9"/>
            <w:u w:val="single"/>
          </w:rPr>
          <w:t xml:space="preserve">https://www.sciencedirect.com/science/article/pii/B978012804782800001X</w:t>
        </w:r>
      </w:hyperlink>
    </w:p>
    <w:p>
      <w:pPr>
        <w:pStyle w:val="Heading1"/>
      </w:pPr>
      <w:bookmarkStart w:id="2" w:name="_Toc2"/>
      <w:r>
        <w:t>Article summary:</w:t>
      </w:r>
      <w:bookmarkEnd w:id="2"/>
    </w:p>
    <w:p>
      <w:pPr>
        <w:jc w:val="both"/>
      </w:pPr>
      <w:r>
        <w:rPr/>
        <w:t xml:space="preserve">1. Titanium alloys are used in aerospace, terrestrial and medical applications.</w:t>
      </w:r>
    </w:p>
    <w:p>
      <w:pPr>
        <w:jc w:val="both"/>
      </w:pPr>
      <w:r>
        <w:rPr/>
        <w:t xml:space="preserve">2. Additive manufacturing (AM) is a powder metallurgy technique that can reduce the cost of titanium components by fabricating net or near-net shapes.</w:t>
      </w:r>
    </w:p>
    <w:p>
      <w:pPr>
        <w:jc w:val="both"/>
      </w:pPr>
      <w:r>
        <w:rPr/>
        <w:t xml:space="preserve">3. AM can be divided into four approaches for metal processing: directed energy deposition, powder bed fusion, sheet lamination, and binder jetting; only three of these have been used for processing titanium and its alloys.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additive manufacturing of titanium alloys with a detailed account of the cost of titanium components. The article also provides a brief introduction to various AM technologies and their history which dates back almost 100 years. The article does not appear to be biased or one-sided as it presents both sides equally without any promotional content or partiality. It also does not appear to be missing any points of consideration or evidence for the claims made as it provides a comprehensive overview of the topic with references to relevant sources. However, there may be some unexplored counterarguments that could have been included in order to provide a more balanced view on the topic. Additionally, possible risks associated with AM are not noted in the article which could have been mentioned in order to provide readers with a more complete understanding of the topic.</w:t>
      </w:r>
    </w:p>
    <w:p>
      <w:pPr>
        <w:pStyle w:val="Heading1"/>
      </w:pPr>
      <w:bookmarkStart w:id="5" w:name="_Toc5"/>
      <w:r>
        <w:t>Topics for further research:</w:t>
      </w:r>
      <w:bookmarkEnd w:id="5"/>
    </w:p>
    <w:p>
      <w:pPr>
        <w:spacing w:after="0"/>
        <w:numPr>
          <w:ilvl w:val="0"/>
          <w:numId w:val="2"/>
        </w:numPr>
      </w:pPr>
      <w:r>
        <w:rPr/>
        <w:t xml:space="preserve">Additive Manufacturing Risks</w:t>
      </w:r>
    </w:p>
    <w:p>
      <w:pPr>
        <w:spacing w:after="0"/>
        <w:numPr>
          <w:ilvl w:val="0"/>
          <w:numId w:val="2"/>
        </w:numPr>
      </w:pPr>
      <w:r>
        <w:rPr/>
        <w:t xml:space="preserve">Titanium Alloy Manufacturing Process</w:t>
      </w:r>
    </w:p>
    <w:p>
      <w:pPr>
        <w:spacing w:after="0"/>
        <w:numPr>
          <w:ilvl w:val="0"/>
          <w:numId w:val="2"/>
        </w:numPr>
      </w:pPr>
      <w:r>
        <w:rPr/>
        <w:t xml:space="preserve">Cost of Titanium Components</w:t>
      </w:r>
    </w:p>
    <w:p>
      <w:pPr>
        <w:spacing w:after="0"/>
        <w:numPr>
          <w:ilvl w:val="0"/>
          <w:numId w:val="2"/>
        </w:numPr>
      </w:pPr>
      <w:r>
        <w:rPr/>
        <w:t xml:space="preserve">History of Additive Manufacturing</w:t>
      </w:r>
    </w:p>
    <w:p>
      <w:pPr>
        <w:spacing w:after="0"/>
        <w:numPr>
          <w:ilvl w:val="0"/>
          <w:numId w:val="2"/>
        </w:numPr>
      </w:pPr>
      <w:r>
        <w:rPr/>
        <w:t xml:space="preserve">Advantages of Additive Manufacturing</w:t>
      </w:r>
    </w:p>
    <w:p>
      <w:pPr>
        <w:numPr>
          <w:ilvl w:val="0"/>
          <w:numId w:val="2"/>
        </w:numPr>
      </w:pPr>
      <w:r>
        <w:rPr/>
        <w:t xml:space="preserve">Limitations of Additive Manufacturing</w:t>
      </w:r>
    </w:p>
    <w:p>
      <w:pPr>
        <w:pStyle w:val="Heading1"/>
      </w:pPr>
      <w:bookmarkStart w:id="6" w:name="_Toc6"/>
      <w:r>
        <w:t>Report location:</w:t>
      </w:r>
      <w:bookmarkEnd w:id="6"/>
    </w:p>
    <w:p>
      <w:hyperlink r:id="rId8" w:history="1">
        <w:r>
          <w:rPr>
            <w:color w:val="2980b9"/>
            <w:u w:val="single"/>
          </w:rPr>
          <w:t xml:space="preserve">https://www.fullpicture.app/item/2877f82421f55fe8b49207232aefafa6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D5B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B978012804782800001X" TargetMode="External"/><Relationship Id="rId8" Type="http://schemas.openxmlformats.org/officeDocument/2006/relationships/hyperlink" Target="https://www.fullpicture.app/item/2877f82421f55fe8b49207232aefaf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2023-02-24T00:18:03+01:00</dcterms:created>
  <dcterms:modified xsi:type="dcterms:W3CDTF">2023-02-24T00:18:03+01:00</dcterms:modified>
</cp:coreProperties>
</file>

<file path=docProps/custom.xml><?xml version="1.0" encoding="utf-8"?>
<Properties xmlns="http://schemas.openxmlformats.org/officeDocument/2006/custom-properties" xmlns:vt="http://schemas.openxmlformats.org/officeDocument/2006/docPropsVTypes"/>
</file>