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systematic tail risk matter? - ScienceDirect</w:t>
      </w:r>
      <w:br/>
      <w:hyperlink r:id="rId7" w:history="1">
        <w:r>
          <w:rPr>
            <w:color w:val="2980b9"/>
            <w:u w:val="single"/>
          </w:rPr>
          <w:t xml:space="preserve">https://vpn.jlu.edu.cn/https/44696469646131313237446964696461bd6feb2610cba212c258e268de7790f17702c29fe5/science/article/pii/S1042443122001706</w:t>
        </w:r>
      </w:hyperlink>
    </w:p>
    <w:p>
      <w:pPr>
        <w:pStyle w:val="Heading1"/>
      </w:pPr>
      <w:bookmarkStart w:id="2" w:name="_Toc2"/>
      <w:r>
        <w:t>Article summary:</w:t>
      </w:r>
      <w:bookmarkEnd w:id="2"/>
    </w:p>
    <w:p>
      <w:pPr>
        <w:jc w:val="both"/>
      </w:pPr>
      <w:r>
        <w:rPr/>
        <w:t xml:space="preserve">1. The importance of tail risk in asset pricing: The article highlights the significance of tail risk in asset pricing, which is influenced by preferences that treat losses differently from gains and asymmetric return distributions. Systematic tail risk, determined by market-wide factors that cannot be diversified away, is of particular interest.</w:t>
      </w:r>
    </w:p>
    <w:p>
      <w:pPr>
        <w:jc w:val="both"/>
      </w:pPr>
      <w:r>
        <w:rPr/>
        <w:t xml:space="preserve"/>
      </w:r>
    </w:p>
    <w:p>
      <w:pPr>
        <w:jc w:val="both"/>
      </w:pPr>
      <w:r>
        <w:rPr/>
        <w:t xml:space="preserve">2. Measures to capture systematic tail risk: Various measures have been proposed to capture systematic tail risk, including moment-based measures and co-moment-based measures. However, there is no clear consensus on a specific concept among these measures.</w:t>
      </w:r>
    </w:p>
    <w:p>
      <w:pPr>
        <w:jc w:val="both"/>
      </w:pPr>
      <w:r>
        <w:rPr/>
        <w:t xml:space="preserve"/>
      </w:r>
    </w:p>
    <w:p>
      <w:pPr>
        <w:jc w:val="both"/>
      </w:pPr>
      <w:r>
        <w:rPr/>
        <w:t xml:space="preserve">3. Limited and contradictory evidence on the importance of systematic tail risk: While some studies have examined the influence of tail risk on cross-sectional returns or at the market level, direct evidence on the importance of systematic tail risk in asset pricing is limited and contradictory. Some studies find a positive relationship between expected market Value-at-Risk (VaR) and corresponding market returns, while others obtain insignificant or negative results for idiosyncratic or systematic tail risk measures.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潜在偏见及其来源：文章没有明确提到作者的观点或立场，因此很难确定是否存在潜在偏见。然而，文章引用了一些研究来支持其论点，这可能导致选择性引用和忽略其他相反的研究结果。</w:t>
      </w:r>
    </w:p>
    <w:p>
      <w:pPr>
        <w:jc w:val="both"/>
      </w:pPr>
      <w:r>
        <w:rPr/>
        <w:t xml:space="preserve"/>
      </w:r>
    </w:p>
    <w:p>
      <w:pPr>
        <w:jc w:val="both"/>
      </w:pPr>
      <w:r>
        <w:rPr/>
        <w:t xml:space="preserve">2. 片面报道：文章只提到了一些研究结果，而没有全面讨论不同观点之间的争议。这种片面报道可能导致读者对问题的理解不完整。</w:t>
      </w:r>
    </w:p>
    <w:p>
      <w:pPr>
        <w:jc w:val="both"/>
      </w:pPr>
      <w:r>
        <w:rPr/>
        <w:t xml:space="preserve"/>
      </w:r>
    </w:p>
    <w:p>
      <w:pPr>
        <w:jc w:val="both"/>
      </w:pPr>
      <w:r>
        <w:rPr/>
        <w:t xml:space="preserve">3. 无根据的主张：文章中提到了一些关于系统尾部风险对资产定价的重要性的主张，但没有提供足够的证据来支持这些主张。缺乏实证研究结果可能使读者难以接受这些主张。</w:t>
      </w:r>
    </w:p>
    <w:p>
      <w:pPr>
        <w:jc w:val="both"/>
      </w:pPr>
      <w:r>
        <w:rPr/>
        <w:t xml:space="preserve"/>
      </w:r>
    </w:p>
    <w:p>
      <w:pPr>
        <w:jc w:val="both"/>
      </w:pPr>
      <w:r>
        <w:rPr/>
        <w:t xml:space="preserve">4. 缺失的考虑点：文章没有讨论其他可能影响资产定价和尾部风险的因素，如市场流动性、政治风险等。忽略这些因素可能导致对问题的理解不完整。</w:t>
      </w:r>
    </w:p>
    <w:p>
      <w:pPr>
        <w:jc w:val="both"/>
      </w:pPr>
      <w:r>
        <w:rPr/>
        <w:t xml:space="preserve"/>
      </w:r>
    </w:p>
    <w:p>
      <w:pPr>
        <w:jc w:val="both"/>
      </w:pPr>
      <w:r>
        <w:rPr/>
        <w:t xml:space="preserve">5. 所提出主张的缺失证据：尽管文章提到了一些研究结果支持系统尾部风险对市场回报的影响，但并未提供足够的证据来支持这些主张。缺乏充分的实证研究可能使读者难以接受这些主张。</w:t>
      </w:r>
    </w:p>
    <w:p>
      <w:pPr>
        <w:jc w:val="both"/>
      </w:pPr>
      <w:r>
        <w:rPr/>
        <w:t xml:space="preserve"/>
      </w:r>
    </w:p>
    <w:p>
      <w:pPr>
        <w:jc w:val="both"/>
      </w:pPr>
      <w:r>
        <w:rPr/>
        <w:t xml:space="preserve">6. 未探索的反驳：文章没有探讨可能存在的反对观点或批评，这可能导致读者对问题的理解不完整。一个全面的分析应该包括对不同观点和证据的平衡考虑。</w:t>
      </w:r>
    </w:p>
    <w:p>
      <w:pPr>
        <w:jc w:val="both"/>
      </w:pPr>
      <w:r>
        <w:rPr/>
        <w:t xml:space="preserve"/>
      </w:r>
    </w:p>
    <w:p>
      <w:pPr>
        <w:jc w:val="both"/>
      </w:pPr>
      <w:r>
        <w:rPr/>
        <w:t xml:space="preserve">7. 宣传内容：文章没有明确表达任何宣传意图，但引用了一些研究结果来支持其论点，这可能被视为一种宣传行为。</w:t>
      </w:r>
    </w:p>
    <w:p>
      <w:pPr>
        <w:jc w:val="both"/>
      </w:pPr>
      <w:r>
        <w:rPr/>
        <w:t xml:space="preserve"/>
      </w:r>
    </w:p>
    <w:p>
      <w:pPr>
        <w:jc w:val="both"/>
      </w:pPr>
      <w:r>
        <w:rPr/>
        <w:t xml:space="preserve">8. 偏袒：文章没有明显偏袒任何特定观点或立场，但选择性引用和片面报道可能导致读者对问题的理解受到影响。</w:t>
      </w:r>
    </w:p>
    <w:p>
      <w:pPr>
        <w:jc w:val="both"/>
      </w:pPr>
      <w:r>
        <w:rPr/>
        <w:t xml:space="preserve"/>
      </w:r>
    </w:p>
    <w:p>
      <w:pPr>
        <w:jc w:val="both"/>
      </w:pPr>
      <w:r>
        <w:rPr/>
        <w:t xml:space="preserve">9. 是否注意到可能的风险：文章没有提及是否注意到系统尾部风险本身可能带来的潜在风险。忽略这个问题可能导致读者对系统尾部风险的重要性有误解。</w:t>
      </w:r>
    </w:p>
    <w:p>
      <w:pPr>
        <w:jc w:val="both"/>
      </w:pPr>
      <w:r>
        <w:rPr/>
        <w:t xml:space="preserve"/>
      </w:r>
    </w:p>
    <w:p>
      <w:pPr>
        <w:jc w:val="both"/>
      </w:pPr>
      <w:r>
        <w:rPr/>
        <w:t xml:space="preserve">10. 没有平等地呈现双方：文章只提到了一些支持系统尾部风险重要性的研究结果，而没有平等地呈现其他相反观点或证据。这种不平等地呈现双方可能导致读者对问题的理解有偏差。</w:t>
      </w:r>
    </w:p>
    <w:p>
      <w:pPr>
        <w:jc w:val="both"/>
      </w:pPr>
      <w:r>
        <w:rPr/>
        <w:t xml:space="preserve"/>
      </w:r>
    </w:p>
    <w:p>
      <w:pPr>
        <w:jc w:val="both"/>
      </w:pPr>
      <w:r>
        <w:rPr/>
        <w:t xml:space="preserve">总的来说，上述文章在讨论系统尾部风险对资产定价的重要性时存在一些问题，包括片面报道、缺乏充分证据和忽略其他因素等。一个更全面和客观的分析应该考虑到不同观点和证据，并提供足够的实证研究来支持其主张。</w:t>
      </w:r>
    </w:p>
    <w:p>
      <w:pPr>
        <w:pStyle w:val="Heading1"/>
      </w:pPr>
      <w:bookmarkStart w:id="5" w:name="_Toc5"/>
      <w:r>
        <w:t>Topics for further research:</w:t>
      </w:r>
      <w:bookmarkEnd w:id="5"/>
    </w:p>
    <w:p>
      <w:pPr>
        <w:spacing w:after="0"/>
        <w:numPr>
          <w:ilvl w:val="0"/>
          <w:numId w:val="2"/>
        </w:numPr>
      </w:pPr>
      <w:r>
        <w:rPr/>
        <w:t xml:space="preserve">系统尾部风险的定义和影响
</w:t>
      </w:r>
    </w:p>
    <w:p>
      <w:pPr>
        <w:spacing w:after="0"/>
        <w:numPr>
          <w:ilvl w:val="0"/>
          <w:numId w:val="2"/>
        </w:numPr>
      </w:pPr>
      <w:r>
        <w:rPr/>
        <w:t xml:space="preserve">系统尾部风险与资产定价的关系
</w:t>
      </w:r>
    </w:p>
    <w:p>
      <w:pPr>
        <w:spacing w:after="0"/>
        <w:numPr>
          <w:ilvl w:val="0"/>
          <w:numId w:val="2"/>
        </w:numPr>
      </w:pPr>
      <w:r>
        <w:rPr/>
        <w:t xml:space="preserve">系统尾部风险的实证研究结果
</w:t>
      </w:r>
    </w:p>
    <w:p>
      <w:pPr>
        <w:spacing w:after="0"/>
        <w:numPr>
          <w:ilvl w:val="0"/>
          <w:numId w:val="2"/>
        </w:numPr>
      </w:pPr>
      <w:r>
        <w:rPr/>
        <w:t xml:space="preserve">系统尾部风险与其他因素的关联（如市场流动性、政治风险等）
</w:t>
      </w:r>
    </w:p>
    <w:p>
      <w:pPr>
        <w:spacing w:after="0"/>
        <w:numPr>
          <w:ilvl w:val="0"/>
          <w:numId w:val="2"/>
        </w:numPr>
      </w:pPr>
      <w:r>
        <w:rPr/>
        <w:t xml:space="preserve">反对观点和批评
</w:t>
      </w:r>
    </w:p>
    <w:p>
      <w:pPr>
        <w:numPr>
          <w:ilvl w:val="0"/>
          <w:numId w:val="2"/>
        </w:numPr>
      </w:pPr>
      <w:r>
        <w:rPr/>
        <w:t xml:space="preserve">系统尾部风险的潜在风险和注意事项</w:t>
      </w:r>
    </w:p>
    <w:p>
      <w:pPr>
        <w:pStyle w:val="Heading1"/>
      </w:pPr>
      <w:bookmarkStart w:id="6" w:name="_Toc6"/>
      <w:r>
        <w:t>Report location:</w:t>
      </w:r>
      <w:bookmarkEnd w:id="6"/>
    </w:p>
    <w:p>
      <w:hyperlink r:id="rId8" w:history="1">
        <w:r>
          <w:rPr>
            <w:color w:val="2980b9"/>
            <w:u w:val="single"/>
          </w:rPr>
          <w:t xml:space="preserve">https://www.fullpicture.app/item/2878b8bfe2926eaa120064c49601943e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AC7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1042443122001706" TargetMode="External"/><Relationship Id="rId8" Type="http://schemas.openxmlformats.org/officeDocument/2006/relationships/hyperlink" Target="https://www.fullpicture.app/item/2878b8bfe2926eaa120064c4960194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2024-07-21T16:36:47+02:00</dcterms:created>
  <dcterms:modified xsi:type="dcterms:W3CDTF">2024-07-21T16:36:47+02:00</dcterms:modified>
</cp:coreProperties>
</file>

<file path=docProps/custom.xml><?xml version="1.0" encoding="utf-8"?>
<Properties xmlns="http://schemas.openxmlformats.org/officeDocument/2006/custom-properties" xmlns:vt="http://schemas.openxmlformats.org/officeDocument/2006/docPropsVTypes"/>
</file>