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complete mitogenome of Asiatic Short-tailed Shrew Blarinella quadraticauda (Soricidae) - PubMed</w:t>
      </w:r>
      <w:br/>
      <w:hyperlink r:id="rId7" w:history="1">
        <w:r>
          <w:rPr>
            <w:color w:val="2980b9"/>
            <w:u w:val="single"/>
          </w:rPr>
          <w:t xml:space="preserve">https://pubmed.ncbi.nlm.nih.gov/24660918/</w:t>
        </w:r>
      </w:hyperlink>
    </w:p>
    <w:p>
      <w:pPr>
        <w:pStyle w:val="Heading1"/>
      </w:pPr>
      <w:bookmarkStart w:id="2" w:name="_Toc2"/>
      <w:r>
        <w:t>Article summary:</w:t>
      </w:r>
      <w:bookmarkEnd w:id="2"/>
    </w:p>
    <w:p>
      <w:pPr>
        <w:jc w:val="both"/>
      </w:pPr>
      <w:r>
        <w:rPr/>
        <w:t xml:space="preserve">1. The complete mitochondrial genome of the Asiatic Short-tailed Shrew, Blarinella quadraticauda, has been determined.</w:t>
      </w:r>
    </w:p>
    <w:p>
      <w:pPr>
        <w:jc w:val="both"/>
      </w:pPr>
      <w:r>
        <w:rPr/>
        <w:t xml:space="preserve">2. The mitogenome is 17,014 base pairs in length and contains 13 protein-coding genes, 2 ribosomal RNA genes, 22 transfer RNA genes and 1 control region.</w:t>
      </w:r>
    </w:p>
    <w:p>
      <w:pPr>
        <w:jc w:val="both"/>
      </w:pPr>
      <w:r>
        <w:rPr/>
        <w:t xml:space="preserve">3. This study contributes to illuminating the taxonomic status of B. quadraticauda.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reliable source of information on the complete mitochondrial genome of the Asiatic Short-tailed Shrew, Blarinella quadraticauda. The authors provide detailed information on the structure and composition of the mitogenome as well as its implications for understanding the taxonomic status of B. quadraticauda. The article is well-written and provides clear explanations for all points discussed.</w:t>
      </w:r>
    </w:p>
    <w:p>
      <w:pPr>
        <w:jc w:val="both"/>
      </w:pPr>
      <w:r>
        <w:rPr/>
        <w:t xml:space="preserve">The article does not appear to be biased or one-sided in any way; it presents both sides equally and does not make unsupported claims or omit important points of consideration. Furthermore, it does not contain any promotional content or partiality towards any particular point of view. Additionally, possible risks are noted where appropriate and all evidence for claims made is provided in detail.</w:t>
      </w:r>
    </w:p>
    <w:p>
      <w:pPr>
        <w:jc w:val="both"/>
      </w:pPr>
      <w:r>
        <w:rPr/>
        <w:t xml:space="preserve">In conclusion, this article is a reliable source of information on the complete mitochondrial genome of B. quadraticauda and can be trusted as an accurate representation of current scientific knowledge on this topic.</w:t>
      </w:r>
    </w:p>
    <w:p>
      <w:pPr>
        <w:pStyle w:val="Heading1"/>
      </w:pPr>
      <w:bookmarkStart w:id="5" w:name="_Toc5"/>
      <w:r>
        <w:t>Topics for further research:</w:t>
      </w:r>
      <w:bookmarkEnd w:id="5"/>
    </w:p>
    <w:p>
      <w:pPr>
        <w:spacing w:after="0"/>
        <w:numPr>
          <w:ilvl w:val="0"/>
          <w:numId w:val="2"/>
        </w:numPr>
      </w:pPr>
      <w:r>
        <w:rPr/>
        <w:t xml:space="preserve">Blarinella quadraticauda taxonomy</w:t>
      </w:r>
    </w:p>
    <w:p>
      <w:pPr>
        <w:spacing w:after="0"/>
        <w:numPr>
          <w:ilvl w:val="0"/>
          <w:numId w:val="2"/>
        </w:numPr>
      </w:pPr>
      <w:r>
        <w:rPr/>
        <w:t xml:space="preserve">Asiatic Short-tailed Shrew mitochondrial genome</w:t>
      </w:r>
    </w:p>
    <w:p>
      <w:pPr>
        <w:spacing w:after="0"/>
        <w:numPr>
          <w:ilvl w:val="0"/>
          <w:numId w:val="2"/>
        </w:numPr>
      </w:pPr>
      <w:r>
        <w:rPr/>
        <w:t xml:space="preserve">Mitogenome structure and composition</w:t>
      </w:r>
    </w:p>
    <w:p>
      <w:pPr>
        <w:spacing w:after="0"/>
        <w:numPr>
          <w:ilvl w:val="0"/>
          <w:numId w:val="2"/>
        </w:numPr>
      </w:pPr>
      <w:r>
        <w:rPr/>
        <w:t xml:space="preserve">Mitochondrial genome implications</w:t>
      </w:r>
    </w:p>
    <w:p>
      <w:pPr>
        <w:spacing w:after="0"/>
        <w:numPr>
          <w:ilvl w:val="0"/>
          <w:numId w:val="2"/>
        </w:numPr>
      </w:pPr>
      <w:r>
        <w:rPr/>
        <w:t xml:space="preserve">Mitochondrial genome phylogeny</w:t>
      </w:r>
    </w:p>
    <w:p>
      <w:pPr>
        <w:numPr>
          <w:ilvl w:val="0"/>
          <w:numId w:val="2"/>
        </w:numPr>
      </w:pPr>
      <w:r>
        <w:rPr/>
        <w:t xml:space="preserve">Mitochondrial genome evolution</w:t>
      </w:r>
    </w:p>
    <w:p>
      <w:pPr>
        <w:pStyle w:val="Heading1"/>
      </w:pPr>
      <w:bookmarkStart w:id="6" w:name="_Toc6"/>
      <w:r>
        <w:t>Report location:</w:t>
      </w:r>
      <w:bookmarkEnd w:id="6"/>
    </w:p>
    <w:p>
      <w:hyperlink r:id="rId8" w:history="1">
        <w:r>
          <w:rPr>
            <w:color w:val="2980b9"/>
            <w:u w:val="single"/>
          </w:rPr>
          <w:t xml:space="preserve">https://www.fullpicture.app/item/289318941a02061f969e36b708f03717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C2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660918/" TargetMode="External"/><Relationship Id="rId8" Type="http://schemas.openxmlformats.org/officeDocument/2006/relationships/hyperlink" Target="https://www.fullpicture.app/item/289318941a02061f969e36b708f037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2023-02-22T21:31:34+01:00</dcterms:created>
  <dcterms:modified xsi:type="dcterms:W3CDTF">2023-02-22T21:31:34+01:00</dcterms:modified>
</cp:coreProperties>
</file>

<file path=docProps/custom.xml><?xml version="1.0" encoding="utf-8"?>
<Properties xmlns="http://schemas.openxmlformats.org/officeDocument/2006/custom-properties" xmlns:vt="http://schemas.openxmlformats.org/officeDocument/2006/docPropsVTypes"/>
</file>