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Durable panicle blast‐resistance gene Pb1 encodes an atypical CC‐NBS‐LRR protein and was generated by acquiring a promoter through local genome duplication</w:t>
      </w:r>
      <w:br/>
      <w:hyperlink r:id="rId7" w:history="1">
        <w:r>
          <w:rPr>
            <w:color w:val="2980b9"/>
            <w:u w:val="single"/>
          </w:rPr>
          <w:t xml:space="preserve">https://onlinelibrary.wiley.com/doi/epdf/10.1111/j.1365-313X.2010.04348.x</w:t>
        </w:r>
      </w:hyperlink>
    </w:p>
    <w:p>
      <w:pPr>
        <w:pStyle w:val="Heading1"/>
      </w:pPr>
      <w:bookmarkStart w:id="2" w:name="_Toc2"/>
      <w:r>
        <w:t>Article summary:</w:t>
      </w:r>
      <w:bookmarkEnd w:id="2"/>
    </w:p>
    <w:p>
      <w:pPr>
        <w:jc w:val="both"/>
      </w:pPr>
      <w:r>
        <w:rPr/>
        <w:t xml:space="preserve">1. The article discusses the discovery of a gene, Pb1, which confers durable resistance to panicle blast in rice.</w:t>
      </w:r>
    </w:p>
    <w:p>
      <w:pPr>
        <w:jc w:val="both"/>
      </w:pPr>
      <w:r>
        <w:rPr/>
        <w:t xml:space="preserve">2. The gene encodes an atypical CC-NBS-LRR protein and was generated by acquiring a promoter through local genome duplication.</w:t>
      </w:r>
    </w:p>
    <w:p>
      <w:pPr>
        <w:jc w:val="both"/>
      </w:pPr>
      <w:r>
        <w:rPr/>
        <w:t xml:space="preserve">3. The article provides evidence from various sources such as field experiments, genetic analysis, and molecular studies to support its findings.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discovery of the Pb1 gene that confers durable resistance to panicle blast in rice. It provides evidence from various sources such as field experiments, genetic analysis, and molecular studies to support its findings. The authors have also provided references for each claim made in the article, which adds to its credibility.</w:t>
      </w:r>
    </w:p>
    <w:p>
      <w:pPr>
        <w:jc w:val="both"/>
      </w:pPr>
      <w:r>
        <w:rPr/>
        <w:t xml:space="preserve">However, there are some potential biases that should be noted. For example, the authors do not explore any counterarguments or alternative explanations for their findings. Additionally, they do not discuss any possible risks associated with using this gene for disease resistance in rice plants. Furthermore, the article does not present both sides of the argument equally; instead it focuses solely on supporting their own claims without considering other perspectives or points of view. </w:t>
      </w:r>
    </w:p>
    <w:p>
      <w:pPr>
        <w:jc w:val="both"/>
      </w:pPr>
      <w:r>
        <w:rPr/>
        <w:t xml:space="preserve">In conclusion, while this article is generally reliable and trustworthy in its reporting of the discovery of the Pb1 gene that confers durable resistance to panicle blast in rice,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explanations for Pb1 gene discovery</w:t>
      </w:r>
    </w:p>
    <w:p>
      <w:pPr>
        <w:spacing w:after="0"/>
        <w:numPr>
          <w:ilvl w:val="0"/>
          <w:numId w:val="2"/>
        </w:numPr>
      </w:pPr>
      <w:r>
        <w:rPr/>
        <w:t xml:space="preserve">Risks associated with using Pb1 gene for disease resistance</w:t>
      </w:r>
    </w:p>
    <w:p>
      <w:pPr>
        <w:spacing w:after="0"/>
        <w:numPr>
          <w:ilvl w:val="0"/>
          <w:numId w:val="2"/>
        </w:numPr>
      </w:pPr>
      <w:r>
        <w:rPr/>
        <w:t xml:space="preserve">Counterarguments to Pb1 gene discovery</w:t>
      </w:r>
    </w:p>
    <w:p>
      <w:pPr>
        <w:spacing w:after="0"/>
        <w:numPr>
          <w:ilvl w:val="0"/>
          <w:numId w:val="2"/>
        </w:numPr>
      </w:pPr>
      <w:r>
        <w:rPr/>
        <w:t xml:space="preserve">Perspectives on Pb1 gene discovery</w:t>
      </w:r>
    </w:p>
    <w:p>
      <w:pPr>
        <w:spacing w:after="0"/>
        <w:numPr>
          <w:ilvl w:val="0"/>
          <w:numId w:val="2"/>
        </w:numPr>
      </w:pPr>
      <w:r>
        <w:rPr/>
        <w:t xml:space="preserve">Impact of Pb1 gene on rice production</w:t>
      </w:r>
    </w:p>
    <w:p>
      <w:pPr>
        <w:numPr>
          <w:ilvl w:val="0"/>
          <w:numId w:val="2"/>
        </w:numPr>
      </w:pPr>
      <w:r>
        <w:rPr/>
        <w:t xml:space="preserve">Benefits of using Pb1 gene for disease resistance</w:t>
      </w:r>
    </w:p>
    <w:p>
      <w:pPr>
        <w:pStyle w:val="Heading1"/>
      </w:pPr>
      <w:bookmarkStart w:id="6" w:name="_Toc6"/>
      <w:r>
        <w:t>Report location:</w:t>
      </w:r>
      <w:bookmarkEnd w:id="6"/>
    </w:p>
    <w:p>
      <w:hyperlink r:id="rId8" w:history="1">
        <w:r>
          <w:rPr>
            <w:color w:val="2980b9"/>
            <w:u w:val="single"/>
          </w:rPr>
          <w:t xml:space="preserve">https://www.fullpicture.app/item/289638742f3a3eb7f9e42400198ba706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7A7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j.1365-313X.2010.04348.x" TargetMode="External"/><Relationship Id="rId8" Type="http://schemas.openxmlformats.org/officeDocument/2006/relationships/hyperlink" Target="https://www.fullpicture.app/item/289638742f3a3eb7f9e42400198ba7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2023-02-22T11:34:56+01:00</dcterms:created>
  <dcterms:modified xsi:type="dcterms:W3CDTF">2023-02-22T11:34:56+01:00</dcterms:modified>
</cp:coreProperties>
</file>

<file path=docProps/custom.xml><?xml version="1.0" encoding="utf-8"?>
<Properties xmlns="http://schemas.openxmlformats.org/officeDocument/2006/custom-properties" xmlns:vt="http://schemas.openxmlformats.org/officeDocument/2006/docPropsVTypes"/>
</file>