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High-value decisions are fast and accurate, inconsistent with diminishing value sensitivity | PNAS</w:t>
      </w:r>
      <w:br/>
      <w:hyperlink r:id="rId7" w:history="1">
        <w:r>
          <w:rPr>
            <w:color w:val="2980b9"/>
            <w:u w:val="single"/>
          </w:rPr>
          <w:t xml:space="preserve">https://www.pnas.org/doi/10.1073/pnas.2101508119</w:t>
        </w:r>
      </w:hyperlink>
    </w:p>
    <w:p>
      <w:pPr>
        <w:pStyle w:val="Heading1"/>
      </w:pPr>
      <w:bookmarkStart w:id="2" w:name="_Toc2"/>
      <w:r>
        <w:t>Article summary:</w:t>
      </w:r>
      <w:bookmarkEnd w:id="2"/>
    </w:p>
    <w:p>
      <w:pPr>
        <w:jc w:val="both"/>
      </w:pPr>
      <w:r>
        <w:rPr/>
        <w:t xml:space="preserve">1. Across three experiments with different types of choices, it was found that the presence of high-value options makes decisions easier and induces more effort to get them right.</w:t>
      </w:r>
    </w:p>
    <w:p>
      <w:pPr>
        <w:jc w:val="both"/>
      </w:pPr>
      <w:r>
        <w:rPr/>
        <w:t xml:space="preserve">2. Contrary to expectations, high-value decisions are fast and accurate, inconsistent with diminishing value sensitivity.</w:t>
      </w:r>
    </w:p>
    <w:p>
      <w:pPr>
        <w:jc w:val="both"/>
      </w:pPr>
      <w:r>
        <w:rPr/>
        <w:t xml:space="preserve">3. Models such as random utility theory and sequential sampling models predict slower and less accurate decisions between high-value options, but this was not observed in the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findings from the three experiments conducted. The authors provide a clear explanation of their research methods and results, as well as a thorough discussion of the implications for existing models in decision sciences. The article does not appear to be biased or one-sided in its reporting; rather, it presents both sides equally by discussing both the predictions made by existing models and the results observed in the experiments. Furthermore, all claims made are supported by evidence from the experiments conducted. </w:t>
      </w:r>
    </w:p>
    <w:p>
      <w:pPr>
        <w:jc w:val="both"/>
      </w:pPr>
      <w:r>
        <w:rPr/>
        <w:t xml:space="preserve">The article does not appear to be missing any points of consideration or evidence for its claims; however, there is some unexplored counterargument that could have been addressed. Specifically, while it is noted that some models predict slower and less accurate decisions between high-value options, there is no discussion of why this might be the case or what other factors might influence these predictions. Additionally, there is no mention of possible risks associated with making decisions based on high values; this could have been explored further in order to provide a more comprehensive understanding of decision-making processes involving high values. </w:t>
      </w:r>
    </w:p>
    <w:p>
      <w:pPr>
        <w:jc w:val="both"/>
      </w:pPr>
      <w:r>
        <w:rPr/>
        <w:t xml:space="preserve">Finally, there is no promotional content present in the article; rather, it provides an objective overview of the research conducted and its implications for existing models in decision sciences. Therefore, overall this article can be considered reliable and trustworthy in its reporting on decision-making processes involving high values.</w:t>
      </w:r>
    </w:p>
    <w:p>
      <w:pPr>
        <w:pStyle w:val="Heading1"/>
      </w:pPr>
      <w:bookmarkStart w:id="5" w:name="_Toc5"/>
      <w:r>
        <w:t>Topics for further research:</w:t>
      </w:r>
      <w:bookmarkEnd w:id="5"/>
    </w:p>
    <w:p>
      <w:pPr>
        <w:spacing w:after="0"/>
        <w:numPr>
          <w:ilvl w:val="0"/>
          <w:numId w:val="2"/>
        </w:numPr>
      </w:pPr>
      <w:r>
        <w:rPr/>
        <w:t xml:space="preserve">Decision-making processes involving high values</w:t>
      </w:r>
    </w:p>
    <w:p>
      <w:pPr>
        <w:spacing w:after="0"/>
        <w:numPr>
          <w:ilvl w:val="0"/>
          <w:numId w:val="2"/>
        </w:numPr>
      </w:pPr>
      <w:r>
        <w:rPr/>
        <w:t xml:space="preserve">Factors influencing decision-making accuracy</w:t>
      </w:r>
    </w:p>
    <w:p>
      <w:pPr>
        <w:spacing w:after="0"/>
        <w:numPr>
          <w:ilvl w:val="0"/>
          <w:numId w:val="2"/>
        </w:numPr>
      </w:pPr>
      <w:r>
        <w:rPr/>
        <w:t xml:space="preserve">Risks associated with high-value decisions</w:t>
      </w:r>
    </w:p>
    <w:p>
      <w:pPr>
        <w:spacing w:after="0"/>
        <w:numPr>
          <w:ilvl w:val="0"/>
          <w:numId w:val="2"/>
        </w:numPr>
      </w:pPr>
      <w:r>
        <w:rPr/>
        <w:t xml:space="preserve">Implications of decision sciences models</w:t>
      </w:r>
    </w:p>
    <w:p>
      <w:pPr>
        <w:spacing w:after="0"/>
        <w:numPr>
          <w:ilvl w:val="0"/>
          <w:numId w:val="2"/>
        </w:numPr>
      </w:pPr>
      <w:r>
        <w:rPr/>
        <w:t xml:space="preserve">Counterarguments to existing models</w:t>
      </w:r>
    </w:p>
    <w:p>
      <w:pPr>
        <w:numPr>
          <w:ilvl w:val="0"/>
          <w:numId w:val="2"/>
        </w:numPr>
      </w:pPr>
      <w:r>
        <w:rPr/>
        <w:t xml:space="preserve">Comprehensive understanding of decision-making processes</w:t>
      </w:r>
    </w:p>
    <w:p>
      <w:pPr>
        <w:pStyle w:val="Heading1"/>
      </w:pPr>
      <w:bookmarkStart w:id="6" w:name="_Toc6"/>
      <w:r>
        <w:t>Report location:</w:t>
      </w:r>
      <w:bookmarkEnd w:id="6"/>
    </w:p>
    <w:p>
      <w:hyperlink r:id="rId8" w:history="1">
        <w:r>
          <w:rPr>
            <w:color w:val="2980b9"/>
            <w:u w:val="single"/>
          </w:rPr>
          <w:t xml:space="preserve">https://www.fullpicture.app/item/28add11a03be183d2e8387ff77bb7229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C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101508119" TargetMode="External"/><Relationship Id="rId8" Type="http://schemas.openxmlformats.org/officeDocument/2006/relationships/hyperlink" Target="https://www.fullpicture.app/item/28add11a03be183d2e8387ff77bb72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2023-02-23T23:10:32+01:00</dcterms:created>
  <dcterms:modified xsi:type="dcterms:W3CDTF">2023-02-23T23:10:32+01:00</dcterms:modified>
</cp:coreProperties>
</file>

<file path=docProps/custom.xml><?xml version="1.0" encoding="utf-8"?>
<Properties xmlns="http://schemas.openxmlformats.org/officeDocument/2006/custom-properties" xmlns:vt="http://schemas.openxmlformats.org/officeDocument/2006/docPropsVTypes"/>
</file>