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西服两片袖结构质量的评定 - 中国知网</w:t></w:r><w:br/><w:hyperlink r:id="rId7" w:history="1"><w:r><w:rPr><w:color w:val="2980b9"/><w:u w:val="single"/></w:rPr><w:t xml:space="preserve">https://kns.cnki.net/kcms2/article/abstract?v=3uoqIhG8C44YLTlOAiTRKibYlV5Vjs7ioT0BO4yQ4m_mOgeS2ml3UOMrplPbc_OmS-jg6GWHH934ZlaerkZy5nsKH9BF4efb&uniplatform=NZKPT</w:t></w:r></w:hyperlink></w:p><w:p><w:pPr><w:pStyle w:val="Heading1"/></w:pPr><w:bookmarkStart w:id="2" w:name="_Toc2"/><w:r><w:t>Article summary:</w:t></w:r><w:bookmarkEnd w:id="2"/></w:p><w:p><w:pPr><w:jc w:val="both"/></w:pPr><w:r><w:rPr/><w:t xml:space="preserve">1. 西服两片袖结构质量的评定是一个重要的衡量标准。文章指出，西服的两片袖结构质量直接影响着整体的穿着效果和舒适度。因此，对于制造商和消费者来说，评定西服两片袖结构质量是非常重要的。</w:t></w:r></w:p><w:p><w:pPr><w:jc w:val="both"/></w:pPr><w:r><w:rPr/><w:t xml:space="preserve"></w:t></w:r></w:p><w:p><w:pPr><w:jc w:val="both"/></w:pPr><w:r><w:rPr/><w:t xml:space="preserve">2. 评定西服两片袖结构质量需要考虑多个因素。文章介绍了评定西服两片袖结构质量时需要考虑的主要因素，包括缝合线的牢固性、剪裁技术的精确性以及面料的选择和处理等。这些因素都会直接影响到西服两片袖结构的稳定性和舒适度。</w:t></w:r></w:p><w:p><w:pPr><w:jc w:val="both"/></w:pPr><w:r><w:rPr/><w:t xml:space="preserve"></w:t></w:r></w:p><w:p><w:pPr><w:jc w:val="both"/></w:pPr><w:r><w:rPr/><w:t xml:space="preserve">3. 文章提出了一种基于专家经验和客观测试相结合的评定方法。为了准确评定西服两片袖结构质量，文章建议将专家经验与客观测试相结合。通过专家对西服样品进行目测和手感评估，并使用机器测试缝合线强度和面料拉伸等指标，可以得出更准确可靠的评定结果。</w:t></w:r></w:p><w:p><w:pPr><w:jc w:val="both"/></w:pPr><w:r><w:rPr/><w:t xml:space="preserve"></w:t></w:r></w:p><w:p><w:pPr><w:jc w:val="both"/></w:pPr><w:r><w:rPr/><w:t xml:space="preserve">总之，这篇文章介绍了评定西服两片袖结构质量的重要性，并提供了一种综合考虑专家经验和客观测试的评定方法。这对于制造商和消费者来说都是有价值的信息，可以帮助他们选择高质量的西服产品。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根据提供的信息，无法对文章进行详细的批判性分析。提供更多关于文章内容的信息，以便进行进一步分析和评价。</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文章的结构和组织是否合理？是否有逻辑的转折和过渡？
</w:t></w:r></w:p><w:p><w:pPr><w:spacing w:after="0"/><w:numPr><w:ilvl w:val="0"/><w:numId w:val="2"/></w:numPr></w:pPr><w:r><w:rPr/><w:t xml:space="preserve">文章中使用的证据和例子是否充分支持作者的论点？
</w:t></w:r></w:p><w:p><w:pPr><w:spacing w:after="0"/><w:numPr><w:ilvl w:val="0"/><w:numId w:val="2"/></w:numPr></w:pPr><w:r><w:rPr/><w:t xml:space="preserve">文章中是否存在任何偏见或倾向性？
</w:t></w:r></w:p><w:p><w:pPr><w:spacing w:after="0"/><w:numPr><w:ilvl w:val="0"/><w:numId w:val="2"/></w:numPr></w:pPr><w:r><w:rPr/><w:t xml:space="preserve">文章的语言和风格是否清晰易懂？是否有任何模糊或含糊不清的表达？
</w:t></w:r></w:p><w:p><w:pPr><w:numPr><w:ilvl w:val="0"/><w:numId w:val="2"/></w:numPr></w:pPr><w:r><w:rPr/><w:t xml:space="preserve">文章的观点和论证是否与其他相关研究或观点相一致？是否有任何反驳或争议的观点？

提供更多关于文章内容的信息，可以帮助进行更深入的分析和评价。</w:t></w:r></w:p><w:p><w:pPr><w:pStyle w:val="Heading1"/></w:pPr><w:bookmarkStart w:id="6" w:name="_Toc6"/><w:r><w:t>Report location:</w:t></w:r><w:bookmarkEnd w:id="6"/></w:p><w:p><w:hyperlink r:id="rId8" w:history="1"><w:r><w:rPr><w:color w:val="2980b9"/><w:u w:val="single"/></w:rPr><w:t xml:space="preserve">https://www.fullpicture.app/item/28d79af2dc676fd204b6d0c5578ac679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7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OMrplPbc_OmS-jg6GWHH934ZlaerkZy5nsKH9BF4efb&amp;uniplatform=NZKPT" TargetMode="External"/><Relationship Id="rId8" Type="http://schemas.openxmlformats.org/officeDocument/2006/relationships/hyperlink" Target="https://www.fullpicture.app/item/28d79af2dc676fd204b6d0c5578ac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2023-08-20T18:47:20+02:00</dcterms:created>
  <dcterms:modified xsi:type="dcterms:W3CDTF">2023-08-20T18:47:20+02:00</dcterms:modified>
</cp:coreProperties>
</file>

<file path=docProps/custom.xml><?xml version="1.0" encoding="utf-8"?>
<Properties xmlns="http://schemas.openxmlformats.org/officeDocument/2006/custom-properties" xmlns:vt="http://schemas.openxmlformats.org/officeDocument/2006/docPropsVTypes"/>
</file>