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聚对苯二甲酸乙二醇酯（PET）微塑料在碱热预处理污泥厌氧消化过程中的命运和影响 - ScienceDirect</w:t>
      </w:r>
      <w:br/>
      <w:hyperlink r:id="rId7" w:history="1">
        <w:r>
          <w:rPr>
            <w:color w:val="2980b9"/>
            <w:u w:val="single"/>
          </w:rPr>
          <w:t xml:space="preserve">https://www.sciencedirect.com/science/article/pii/S0956053X22004615</w:t>
        </w:r>
      </w:hyperlink>
    </w:p>
    <w:p>
      <w:pPr>
        <w:pStyle w:val="Heading1"/>
      </w:pPr>
      <w:bookmarkStart w:id="2" w:name="_Toc2"/>
      <w:r>
        <w:t>Article summary:</w:t>
      </w:r>
      <w:bookmarkEnd w:id="2"/>
    </w:p>
    <w:p>
      <w:pPr>
        <w:jc w:val="both"/>
      </w:pPr>
      <w:r>
        <w:rPr/>
        <w:t xml:space="preserve">1. This study investigates the fate of polyethylene terephthalate (PET) microplastics in sludge subjected to alkaline and/or thermal pretreatment before anaerobic digestion.</w:t>
      </w:r>
    </w:p>
    <w:p>
      <w:pPr>
        <w:jc w:val="both"/>
      </w:pPr>
      <w:r>
        <w:rPr/>
        <w:t xml:space="preserve">2. Results showed that PET microplastics had a statistically significant effect on methane production from untreated reactors.</w:t>
      </w:r>
    </w:p>
    <w:p>
      <w:pPr>
        <w:jc w:val="both"/>
      </w:pPr>
      <w:r>
        <w:rPr/>
        <w:t xml:space="preserve">3. Pretreatment and 60-day digestion of PET resulted in significant changes in surface morphology, crystallinity, and carbonyl index, which further affected its fate and environmental impact.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fate of polyethylene terephthalate (PET) microplastics in sludge subjected to alkaline and/or thermal pretreatment before anaerobic digestion. The authors provide detailed information about the methodology used for their experiments, as well as the results obtained from them. Furthermore, they cite relevant literature to support their claims throughout the article.</w:t>
      </w:r>
    </w:p>
    <w:p>
      <w:pPr>
        <w:jc w:val="both"/>
      </w:pPr>
      <w:r>
        <w:rPr/>
        <w:t xml:space="preserve">However, there are some potential biases that should be noted. For example, the authors do not discuss any possible risks associated with using high doses of NaOH or KOH for pretreatment processes. Additionally, they do not explore any counterarguments or alternative perspectives on their findings. Finally, while they cite relevant literature to support their claims throughout the article, they do not present both sides equally; instead, they focus mainly on supporting evidence for their own conclusions.</w:t>
      </w:r>
    </w:p>
    <w:p>
      <w:pPr>
        <w:jc w:val="both"/>
      </w:pPr>
      <w:r>
        <w:rPr/>
        <w:t xml:space="preserve">In conclusion, this article is generally reliable and trustworthy but could benefit from more balanced reporting by exploring alternative perspectives and discussing potential risks associated with using high doses of NaOH or KOH for pretreatment processes.</w:t>
      </w:r>
    </w:p>
    <w:p>
      <w:pPr>
        <w:pStyle w:val="Heading1"/>
      </w:pPr>
      <w:bookmarkStart w:id="5" w:name="_Toc5"/>
      <w:r>
        <w:t>Topics for further research:</w:t>
      </w:r>
      <w:bookmarkEnd w:id="5"/>
    </w:p>
    <w:p>
      <w:pPr>
        <w:spacing w:after="0"/>
        <w:numPr>
          <w:ilvl w:val="0"/>
          <w:numId w:val="2"/>
        </w:numPr>
      </w:pPr>
      <w:r>
        <w:rPr/>
        <w:t xml:space="preserve">Risks associated with NaOH and KOH pretreatment</w:t>
      </w:r>
    </w:p>
    <w:p>
      <w:pPr>
        <w:spacing w:after="0"/>
        <w:numPr>
          <w:ilvl w:val="0"/>
          <w:numId w:val="2"/>
        </w:numPr>
      </w:pPr>
      <w:r>
        <w:rPr/>
        <w:t xml:space="preserve">Alternative perspectives on PET microplastics in sludge</w:t>
      </w:r>
    </w:p>
    <w:p>
      <w:pPr>
        <w:spacing w:after="0"/>
        <w:numPr>
          <w:ilvl w:val="0"/>
          <w:numId w:val="2"/>
        </w:numPr>
      </w:pPr>
      <w:r>
        <w:rPr/>
        <w:t xml:space="preserve">Anaerobic digestion of PET microplastics</w:t>
      </w:r>
    </w:p>
    <w:p>
      <w:pPr>
        <w:spacing w:after="0"/>
        <w:numPr>
          <w:ilvl w:val="0"/>
          <w:numId w:val="2"/>
        </w:numPr>
      </w:pPr>
      <w:r>
        <w:rPr/>
        <w:t xml:space="preserve">Environmental impacts of PET microplastics</w:t>
      </w:r>
    </w:p>
    <w:p>
      <w:pPr>
        <w:spacing w:after="0"/>
        <w:numPr>
          <w:ilvl w:val="0"/>
          <w:numId w:val="2"/>
        </w:numPr>
      </w:pPr>
      <w:r>
        <w:rPr/>
        <w:t xml:space="preserve">Potential health risks of PET microplastics</w:t>
      </w:r>
    </w:p>
    <w:p>
      <w:pPr>
        <w:numPr>
          <w:ilvl w:val="0"/>
          <w:numId w:val="2"/>
        </w:numPr>
      </w:pPr>
      <w:r>
        <w:rPr/>
        <w:t xml:space="preserve">Recycling of PET microplastics</w:t>
      </w:r>
    </w:p>
    <w:p>
      <w:pPr>
        <w:pStyle w:val="Heading1"/>
      </w:pPr>
      <w:bookmarkStart w:id="6" w:name="_Toc6"/>
      <w:r>
        <w:t>Report location:</w:t>
      </w:r>
      <w:bookmarkEnd w:id="6"/>
    </w:p>
    <w:p>
      <w:hyperlink r:id="rId8" w:history="1">
        <w:r>
          <w:rPr>
            <w:color w:val="2980b9"/>
            <w:u w:val="single"/>
          </w:rPr>
          <w:t xml:space="preserve">https://www.fullpicture.app/item/28d83814ec3e53e832f92b2a16f6cb92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075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6053X22004615" TargetMode="External"/><Relationship Id="rId8" Type="http://schemas.openxmlformats.org/officeDocument/2006/relationships/hyperlink" Target="https://www.fullpicture.app/item/28d83814ec3e53e832f92b2a16f6cb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2023-02-22T21:31:40+01:00</dcterms:created>
  <dcterms:modified xsi:type="dcterms:W3CDTF">2023-02-22T21:31:40+01:00</dcterms:modified>
</cp:coreProperties>
</file>

<file path=docProps/custom.xml><?xml version="1.0" encoding="utf-8"?>
<Properties xmlns="http://schemas.openxmlformats.org/officeDocument/2006/custom-properties" xmlns:vt="http://schemas.openxmlformats.org/officeDocument/2006/docPropsVTypes"/>
</file>