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Product Recommendations Powered by Einstein - Salesforce EMEA</w:t>
      </w:r>
      <w:br/>
      <w:hyperlink r:id="rId7" w:history="1">
        <w:r>
          <w:rPr>
            <w:color w:val="2980b9"/>
            <w:u w:val="single"/>
          </w:rPr>
          <w:t xml:space="preserve">https://www.salesforce.com/eu/products/commerce-cloud/platform/commerce-cloud-einstein/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Salesforce tem a única solução de comércio eletrônico com inteligência artificial integrada na plataforma.</w:t>
      </w:r>
    </w:p>
    <w:p>
      <w:pPr>
        <w:jc w:val="both"/>
      </w:pPr>
      <w:r>
        <w:rPr/>
        <w:t xml:space="preserve">2. O Commerce Cloud Einstein transforma dados do cliente em ações inteligentes em tempo real, sem a necessidade de especialistas.</w:t>
      </w:r>
    </w:p>
    <w:p>
      <w:pPr>
        <w:jc w:val="both"/>
      </w:pPr>
      <w:r>
        <w:rPr/>
        <w:t xml:space="preserve">3. A solução elimina tarefas trabalhosas e permite que as equipes se concentrem em estratégia, desenvolvimento e crescimento.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"Product Recommendations Powered by Einstein - Salesforce EMEA" apresenta a solução de inteligência artificial (IA) da Salesforce para personalização de experiências de compra em tempo real. O texto destaca que a plataforma Commerce Cloud Einstein é capaz de analisar dados do comportamento do cliente, histórico de pedidos e informações dos produtos para oferecer recomendações precisas e relevantes.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apresente uma visão positiva sobre a solução da Salesforce, ele não fornece evidências concretas ou estudos de caso para apoiar as reivindicações feitas. Além disso, o texto parece ser promocional e parcial em relação à solução da empresa, sem explorar possíveis desvantagens ou riscos associados ao uso da IA na personalização das experiências do cliente.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ausente no artigo é a discussão sobre a privacidade dos dados dos clientes. Como a plataforma Commerce Cloud Einstein coleta e usa informações pessoais dos usuários para fornecer recomendações personalizadas, seria importante abordar como a Salesforce protege esses dados e se há transparência suficiente sobre o uso dessas informações.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apresente uma solução interessante para personalização de experiências do cliente com IA, ele carece de evidências concretas e considerações importantes sobre privacidade e possíveis riscos associados ao uso dessa tecnologia.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a Salesforce protege os dados dos clientes na plataforma Commerce Cloud Einstein?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possíveis desvantagens ou riscos associados ao uso da IA na personalização das experiências do cliente?
</w:t>
      </w:r>
    </w:p>
    <w:p>
      <w:pPr>
        <w:spacing w:after="0"/>
        <w:numPr>
          <w:ilvl w:val="0"/>
          <w:numId w:val="2"/>
        </w:numPr>
      </w:pPr>
      <w:r>
        <w:rPr/>
        <w:t xml:space="preserve">Existem estudos de caso ou evidências concretas que comprovem a eficácia da solução de inteligência artificial da Salesforce?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limitações da plataforma Commerce Cloud Einstein em termos de personalização de experiências do cliente?
</w:t>
      </w:r>
    </w:p>
    <w:p>
      <w:pPr>
        <w:spacing w:after="0"/>
        <w:numPr>
          <w:ilvl w:val="0"/>
          <w:numId w:val="2"/>
        </w:numPr>
      </w:pPr>
      <w:r>
        <w:rPr/>
        <w:t xml:space="preserve">Como a Salesforce garante a transparência sobre o uso das informações pessoais dos usuários na plataforma Commerce Cloud Einstein?
</w:t>
      </w:r>
    </w:p>
    <w:p>
      <w:pPr>
        <w:numPr>
          <w:ilvl w:val="0"/>
          <w:numId w:val="2"/>
        </w:numPr>
      </w:pPr>
      <w:r>
        <w:rPr/>
        <w:t xml:space="preserve">Quais são as alternativas disponíveis para personalização de experiências do cliente que não envolvam o uso de IA?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https://www.fullpicture.app/item/290b729d0214b33b569480d3e7f9dd69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B5D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esforce.com/eu/products/commerce-cloud/platform/commerce-cloud-einstein/" TargetMode="External"/><Relationship Id="rId8" Type="http://schemas.openxmlformats.org/officeDocument/2006/relationships/hyperlink" Target="https://www.fullpicture.app/item/290b729d0214b33b569480d3e7f9dd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2024-01-16T05:11:18+01:00</dcterms:created>
  <dcterms:modified xsi:type="dcterms:W3CDTF">2024-01-16T05:11:18+01:00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