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broken dead culms of &lt;Emphasis Type="Italic"&gt;Phragmites australis&lt;/Emphasis&gt; on radial oxygen loss in relation to radiation and temperature</w:t>
      </w:r>
      <w:br/>
      <w:hyperlink r:id="rId7" w:history="1">
        <w:r>
          <w:rPr>
            <w:color w:val="2980b9"/>
            <w:u w:val="single"/>
          </w:rPr>
          <w:t xml:space="preserve">https://schlr.cnki.net/en/Detail/index/journal/SSJD00002457363</w:t>
        </w:r>
      </w:hyperlink>
    </w:p>
    <w:p>
      <w:pPr>
        <w:pStyle w:val="Heading1"/>
      </w:pPr>
      <w:bookmarkStart w:id="2" w:name="_Toc2"/>
      <w:r>
        <w:t>Article summary:</w:t>
      </w:r>
      <w:bookmarkEnd w:id="2"/>
    </w:p>
    <w:p>
      <w:pPr>
        <w:jc w:val="both"/>
      </w:pPr>
      <w:r>
        <w:rPr/>
        <w:t xml:space="preserve">1. The amount of oxygen released from the roots of Phragmites australis was quantified to examine the effects of airflow through dead culms, radiation, and temperature on radial oxygen loss (ROL). </w:t>
      </w:r>
    </w:p>
    <w:p>
      <w:pPr>
        <w:jc w:val="both"/>
      </w:pPr>
      <w:r>
        <w:rPr/>
        <w:t xml:space="preserve">2. The ROL from plants with open dead culms was higher than that from plants with sealed dead culms in every condition. </w:t>
      </w:r>
    </w:p>
    <w:p>
      <w:pPr>
        <w:jc w:val="both"/>
      </w:pPr>
      <w:r>
        <w:rPr/>
        <w:t xml:space="preserve">3. Plant-specific parameters such as leaf area and shoot diameter had an effect on radial oxygen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effects of open dead culms, light conditions, and temperature on radial oxygen loss in relation to Phragmites australis. The article is well-researched and provides evidence for its claims, such as data from experiments conducted to quantify the amount of oxygen released from the roots of Phragmites australis. Furthermore, the article does not appear to be biased or one-sided in its reporting; it presents both sides equally by providing evidence for both plants with open dead culms and those with sealed dead culms. Additionally, there are no unsupported claims or missing points of consideration in the article; all claims are backed up by evidence and all relevant points are discussed thoroughly. </w:t>
      </w:r>
    </w:p>
    <w:p>
      <w:pPr>
        <w:jc w:val="both"/>
      </w:pPr>
      <w:r>
        <w:rPr/>
        <w:t xml:space="preserve">However, there is some potential promotional content in the article; it suggests that taking into account open dead culms during plant management in constructed wetlands could be beneficial for rhizosphere oxidation during the growing season. This claim should be further explored before being accepted as fact. Additionally, possible risks associated with this suggestion should also be noted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Constructed wetland plant management </w:t>
      </w:r>
    </w:p>
    <w:p>
      <w:pPr>
        <w:spacing w:after="0"/>
        <w:numPr>
          <w:ilvl w:val="0"/>
          <w:numId w:val="2"/>
        </w:numPr>
      </w:pPr>
      <w:r>
        <w:rPr/>
        <w:t xml:space="preserve">Rhizosphere oxidation </w:t>
      </w:r>
    </w:p>
    <w:p>
      <w:pPr>
        <w:spacing w:after="0"/>
        <w:numPr>
          <w:ilvl w:val="0"/>
          <w:numId w:val="2"/>
        </w:numPr>
      </w:pPr>
      <w:r>
        <w:rPr/>
        <w:t xml:space="preserve">Effects of light on Phragmites australis </w:t>
      </w:r>
    </w:p>
    <w:p>
      <w:pPr>
        <w:spacing w:after="0"/>
        <w:numPr>
          <w:ilvl w:val="0"/>
          <w:numId w:val="2"/>
        </w:numPr>
      </w:pPr>
      <w:r>
        <w:rPr/>
        <w:t xml:space="preserve">Radial oxygen loss in wetlands </w:t>
      </w:r>
    </w:p>
    <w:p>
      <w:pPr>
        <w:spacing w:after="0"/>
        <w:numPr>
          <w:ilvl w:val="0"/>
          <w:numId w:val="2"/>
        </w:numPr>
      </w:pPr>
      <w:r>
        <w:rPr/>
        <w:t xml:space="preserve">Benefits of open dead culms </w:t>
      </w:r>
    </w:p>
    <w:p>
      <w:pPr>
        <w:numPr>
          <w:ilvl w:val="0"/>
          <w:numId w:val="2"/>
        </w:numPr>
      </w:pPr>
      <w:r>
        <w:rPr/>
        <w:t xml:space="preserve">Risks of open dead culms</w:t>
      </w:r>
    </w:p>
    <w:p>
      <w:pPr>
        <w:pStyle w:val="Heading1"/>
      </w:pPr>
      <w:bookmarkStart w:id="6" w:name="_Toc6"/>
      <w:r>
        <w:t>Report location:</w:t>
      </w:r>
      <w:bookmarkEnd w:id="6"/>
    </w:p>
    <w:p>
      <w:hyperlink r:id="rId8" w:history="1">
        <w:r>
          <w:rPr>
            <w:color w:val="2980b9"/>
            <w:u w:val="single"/>
          </w:rPr>
          <w:t xml:space="preserve">https://www.fullpicture.app/item/29143c690851eca698a7622b2a205bf6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91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journal/SSJD00002457363" TargetMode="External"/><Relationship Id="rId8" Type="http://schemas.openxmlformats.org/officeDocument/2006/relationships/hyperlink" Target="https://www.fullpicture.app/item/29143c690851eca698a7622b2a205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2023-02-28T01:05:08+01:00</dcterms:created>
  <dcterms:modified xsi:type="dcterms:W3CDTF">2023-02-28T01:05:08+01:00</dcterms:modified>
</cp:coreProperties>
</file>

<file path=docProps/custom.xml><?xml version="1.0" encoding="utf-8"?>
<Properties xmlns="http://schemas.openxmlformats.org/officeDocument/2006/custom-properties" xmlns:vt="http://schemas.openxmlformats.org/officeDocument/2006/docPropsVTypes"/>
</file>