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Social media marketing strategy: definition, conceptualization, taxonomy, validation, and future agenda | SpringerLink</w:t>
      </w:r>
      <w:br/>
      <w:hyperlink r:id="rId7" w:history="1">
        <w:r>
          <w:rPr>
            <w:color w:val="2980b9"/>
            <w:u w:val="single"/>
          </w:rPr>
          <w:t xml:space="preserve">https://link.springer.com/article/10.1007/s11747-020-00733-3</w:t>
        </w:r>
      </w:hyperlink>
    </w:p>
    <w:p>
      <w:pPr>
        <w:pStyle w:val="Heading1"/>
      </w:pPr>
      <w:bookmarkStart w:id="2" w:name="_Toc2"/>
      <w:r>
        <w:t>Article summary:</w:t>
      </w:r>
      <w:bookmarkEnd w:id="2"/>
    </w:p>
    <w:p>
      <w:pPr>
        <w:jc w:val="both"/>
      </w:pPr>
      <w:r>
        <w:rPr/>
        <w:t xml:space="preserve">1. The article defines social media marketing strategies (SMMSs) and provides a conceptualization of the developmental process of SMMSs.</w:t>
      </w:r>
    </w:p>
    <w:p>
      <w:pPr>
        <w:jc w:val="both"/>
      </w:pPr>
      <w:r>
        <w:rPr/>
        <w:t xml:space="preserve">2. A taxonomy is proposed to classify SMMSs into four types according to their strategic maturity level.</w:t>
      </w:r>
    </w:p>
    <w:p>
      <w:pPr>
        <w:jc w:val="both"/>
      </w:pPr>
      <w:r>
        <w:rPr/>
        <w:t xml:space="preserve">3. The taxonomy is validated using information from prior empirical studies, as well as data collected from interviews and a survey among social media marketing managers.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in-depth analysis of social media marketing strategies (SMMSs), including a definition, conceptualization, taxonomy, validation, and future agenda. The authors have conducted extensive research on the topic, drawing on both primary and secondary sources to provide a comprehensive overview of the subject matter. The article is well-structured and clearly written, making it easy to follow the authors’ arguments. </w:t>
      </w:r>
    </w:p>
    <w:p>
      <w:pPr>
        <w:jc w:val="both"/>
      </w:pPr>
      <w:r>
        <w:rPr/>
        <w:t xml:space="preserve">The trustworthiness and reliability of the article are further strengthened by its use of valid sources for its claims and evidence for its conclusions. The authors have drawn on both prior empirical studies as well as data collected from interviews and surveys with social media marketing managers to validate their proposed taxonomy of SMMSs. This ensures that the findings presented in the article are based on reliable evidence rather than speculation or opinion. </w:t>
      </w:r>
    </w:p>
    <w:p>
      <w:pPr>
        <w:jc w:val="both"/>
      </w:pPr>
      <w:r>
        <w:rPr/>
        <w:t xml:space="preserve">The only potential bias in the article could be related to its focus on social media marketing strategies from a strategic perspective rather than other perspectives such as consumer psychology or computer science which may also be relevant to understanding SMMSs more fully. However, this does not detract from the overall trustworthiness and reliability of the article since it is clear that this was not intended to be an exhaustive review but rather an exploration of SMMSs from a strategic perspective.</w:t>
      </w:r>
    </w:p>
    <w:p>
      <w:pPr>
        <w:pStyle w:val="Heading1"/>
      </w:pPr>
      <w:bookmarkStart w:id="5" w:name="_Toc5"/>
      <w:r>
        <w:t>Topics for further research:</w:t>
      </w:r>
      <w:bookmarkEnd w:id="5"/>
    </w:p>
    <w:p>
      <w:pPr>
        <w:spacing w:after="0"/>
        <w:numPr>
          <w:ilvl w:val="0"/>
          <w:numId w:val="2"/>
        </w:numPr>
      </w:pPr>
      <w:r>
        <w:rPr/>
        <w:t xml:space="preserve">Social media marketing consumer psychology</w:t>
      </w:r>
    </w:p>
    <w:p>
      <w:pPr>
        <w:spacing w:after="0"/>
        <w:numPr>
          <w:ilvl w:val="0"/>
          <w:numId w:val="2"/>
        </w:numPr>
      </w:pPr>
      <w:r>
        <w:rPr/>
        <w:t xml:space="preserve">Social media marketing computer science</w:t>
      </w:r>
    </w:p>
    <w:p>
      <w:pPr>
        <w:spacing w:after="0"/>
        <w:numPr>
          <w:ilvl w:val="0"/>
          <w:numId w:val="2"/>
        </w:numPr>
      </w:pPr>
      <w:r>
        <w:rPr/>
        <w:t xml:space="preserve">Social media marketing tactics</w:t>
      </w:r>
    </w:p>
    <w:p>
      <w:pPr>
        <w:spacing w:after="0"/>
        <w:numPr>
          <w:ilvl w:val="0"/>
          <w:numId w:val="2"/>
        </w:numPr>
      </w:pPr>
      <w:r>
        <w:rPr/>
        <w:t xml:space="preserve">Social media marketing ROI</w:t>
      </w:r>
    </w:p>
    <w:p>
      <w:pPr>
        <w:spacing w:after="0"/>
        <w:numPr>
          <w:ilvl w:val="0"/>
          <w:numId w:val="2"/>
        </w:numPr>
      </w:pPr>
      <w:r>
        <w:rPr/>
        <w:t xml:space="preserve">Social media marketing best practices</w:t>
      </w:r>
    </w:p>
    <w:p>
      <w:pPr>
        <w:numPr>
          <w:ilvl w:val="0"/>
          <w:numId w:val="2"/>
        </w:numPr>
      </w:pPr>
      <w:r>
        <w:rPr/>
        <w:t xml:space="preserve">Social media marketing trends</w:t>
      </w:r>
    </w:p>
    <w:p>
      <w:pPr>
        <w:pStyle w:val="Heading1"/>
      </w:pPr>
      <w:bookmarkStart w:id="6" w:name="_Toc6"/>
      <w:r>
        <w:t>Report location:</w:t>
      </w:r>
      <w:bookmarkEnd w:id="6"/>
    </w:p>
    <w:p>
      <w:hyperlink r:id="rId8" w:history="1">
        <w:r>
          <w:rPr>
            <w:color w:val="2980b9"/>
            <w:u w:val="single"/>
          </w:rPr>
          <w:t xml:space="preserve">https://www.fullpicture.app/item/291853a4caa3577eabf62202beccfbab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030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747-020-00733-3" TargetMode="External"/><Relationship Id="rId8" Type="http://schemas.openxmlformats.org/officeDocument/2006/relationships/hyperlink" Target="https://www.fullpicture.app/item/291853a4caa3577eabf62202beccfb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2023-02-24T11:17:02+01:00</dcterms:created>
  <dcterms:modified xsi:type="dcterms:W3CDTF">2023-02-24T11:17:02+01:00</dcterms:modified>
</cp:coreProperties>
</file>

<file path=docProps/custom.xml><?xml version="1.0" encoding="utf-8"?>
<Properties xmlns="http://schemas.openxmlformats.org/officeDocument/2006/custom-properties" xmlns:vt="http://schemas.openxmlformats.org/officeDocument/2006/docPropsVTypes"/>
</file>