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Science Advances | AAAS</w:t>
      </w:r>
      <w:br/>
      <w:hyperlink r:id="rId7" w:history="1">
        <w:r>
          <w:rPr>
            <w:color w:val="2980b9"/>
            <w:u w:val="single"/>
          </w:rPr>
          <w:t xml:space="preserve">https://www.science.org/journal/sciadv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本文是关于《Science Advances》杂志的最新一期内容的介绍。该杂志是由美国科学促进会（AAAS）出版的，涵盖了各种科学研究领域。</w:t>
      </w:r>
    </w:p>
    <w:p>
      <w:pPr>
        <w:jc w:val="both"/>
      </w:pPr>
      <w:r>
        <w:rPr/>
        <w:t xml:space="preserve">2. 文章提到了几篇具体的研究论文，包括关于新冠病毒、气候变化和社交媒体等方面的研究成果。</w:t>
      </w:r>
    </w:p>
    <w:p>
      <w:pPr>
        <w:jc w:val="both"/>
      </w:pPr>
      <w:r>
        <w:rPr/>
        <w:t xml:space="preserve">3. 文章还提到了一些与科学相关的其他内容，如编辑专栏、广告、社交媒体和特色视频等。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定的文章标题和内容，无法进行详细的批判性分析。文章标题和内容只提供了一些作者和日期信息，并没有提供具体的主题或观点。因此，无法确定是否存在潜在偏见、片面报道、无根据的主张、缺失的考虑点、所提出主张的缺失证据、未探索的反驳、宣传内容，偏袒，是否注意到可能的风险，没有平等地呈现双方等问题。要进行详细的批判性分析，需要具体的文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使用关键短语进行搜索：根据文章标题和内容中提到的作者和日期信息，可以使用这些信息作为关键短语在Google中进行搜索。这样可以找到更多相关的文章和信息，以便更好地理解文章中未涵盖的主题。
</w:t>
      </w:r>
    </w:p>
    <w:p>
      <w:pPr>
        <w:spacing w:after="0"/>
        <w:numPr>
          <w:ilvl w:val="0"/>
          <w:numId w:val="2"/>
        </w:numPr>
      </w:pPr>
      <w:r>
        <w:rPr/>
        <w:t xml:space="preserve">查找相关的新闻报道：如果文章是关于某个事件或话题的报道，可以搜索相关的新闻报道来获取更多的信息。新闻报道通常会提供更多的细节和观点，有助于进行更全面的分析。
</w:t>
      </w:r>
    </w:p>
    <w:p>
      <w:pPr>
        <w:spacing w:after="0"/>
        <w:numPr>
          <w:ilvl w:val="0"/>
          <w:numId w:val="2"/>
        </w:numPr>
      </w:pPr>
      <w:r>
        <w:rPr/>
        <w:t xml:space="preserve">阅读相关的学术研究：如果文章是关于某个学术领域的话题，可以搜索相关的学术研究来获取更深入的理解。学术研究通常会提供更多的数据和证据，有助于进行更科学的分析。
</w:t>
      </w:r>
    </w:p>
    <w:p>
      <w:pPr>
        <w:spacing w:after="0"/>
        <w:numPr>
          <w:ilvl w:val="0"/>
          <w:numId w:val="2"/>
        </w:numPr>
      </w:pPr>
      <w:r>
        <w:rPr/>
        <w:t xml:space="preserve">查找其他观点和意见：除了作者提供的观点，还可以搜索其他人对该话题的观点和意见。这样可以获取更多的观点，有助于进行更全面的分析。
</w:t>
      </w:r>
    </w:p>
    <w:p>
      <w:pPr>
        <w:spacing w:after="0"/>
        <w:numPr>
          <w:ilvl w:val="0"/>
          <w:numId w:val="2"/>
        </w:numPr>
      </w:pPr>
      <w:r>
        <w:rPr/>
        <w:t xml:space="preserve">考虑可能的偏见和片面报道：在阅读其他观点和意见时，要注意可能存在的偏见和片面报道。不同的人可能有不同的立场和利益，因此要对不同观点进行批判性思考。
</w:t>
      </w:r>
    </w:p>
    <w:p>
      <w:pPr>
        <w:numPr>
          <w:ilvl w:val="0"/>
          <w:numId w:val="2"/>
        </w:numPr>
      </w:pPr>
      <w:r>
        <w:rPr/>
        <w:t xml:space="preserve">总结和综合不同的观点：在进行批判性分析时，要综合不同的观点和意见，形成自己的判断。要注意权衡不同观点的证据和逻辑，以及可能存在的偏见和片面报道。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https://www.fullpicture.app/item/291d906626618bfde131e60eccbc5cec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C545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journal/sciadv" TargetMode="External"/><Relationship Id="rId8" Type="http://schemas.openxmlformats.org/officeDocument/2006/relationships/hyperlink" Target="https://www.fullpicture.app/item/291d906626618bfde131e60eccbc5c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2024-05-12T22:31:16+02:00</dcterms:created>
  <dcterms:modified xsi:type="dcterms:W3CDTF">2024-05-12T22:31:16+02:00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