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Penalty-Based Boundary Intersection Approach for Irregular Problems | IEEE Journals &amp; Magazine | IEEE Xplore</w:t>
      </w:r>
      <w:br/>
      <w:hyperlink r:id="rId7" w:history="1">
        <w:r>
          <w:rPr>
            <w:color w:val="2980b9"/>
            <w:u w:val="single"/>
          </w:rPr>
          <w:t xml:space="preserve">https://ieeexplore.ieee.org/abstract/document/9374920/references</w:t>
        </w:r>
      </w:hyperlink>
    </w:p>
    <w:p>
      <w:pPr>
        <w:pStyle w:val="Heading1"/>
      </w:pPr>
      <w:bookmarkStart w:id="2" w:name="_Toc2"/>
      <w:r>
        <w:t>Article summary:</w:t>
      </w:r>
      <w:bookmarkEnd w:id="2"/>
    </w:p>
    <w:p>
      <w:pPr>
        <w:jc w:val="both"/>
      </w:pPr>
      <w:r>
        <w:rPr/>
        <w:t xml:space="preserve">1. An improved algorithm, MOEAD-PNM, is proposed to deal with complex irregular multi-objective optimization problems.</w:t>
      </w:r>
    </w:p>
    <w:p>
      <w:pPr>
        <w:jc w:val="both"/>
      </w:pPr>
      <w:r>
        <w:rPr/>
        <w:t xml:space="preserve">2. The penalty factor setting method and PBI-based selection are used to select individuals for each reference vector.</w:t>
      </w:r>
    </w:p>
    <w:p>
      <w:pPr>
        <w:jc w:val="both"/>
      </w:pPr>
      <w:r>
        <w:rPr/>
        <w:t xml:space="preserve">3. Experimental results show the competitiveness and effectiveness of the proposed algorithm on challenging problems.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an improved algorithm, MOEAD-PNM, which is designed to address complex irregular multi-objective optimization problems. The article presents the mathematical foundation between the penalty factor and contour line as well as the two-step selection method used in the algorithm. Furthermore, experimental results are provided to demonstrate its competitiveness and effectiveness on various test problems. </w:t>
      </w:r>
    </w:p>
    <w:p>
      <w:pPr>
        <w:jc w:val="both"/>
      </w:pPr>
      <w:r>
        <w:rPr/>
        <w:t xml:space="preserve">The trustworthiness and reliability of this article can be assessed by considering several factors such as potential biases and their sources, one-sided reporting, unsupported claims, missing points of consideration, missing evidence for the claims made, unexplored counterarguments, promotional content, partiality etc. </w:t>
      </w:r>
    </w:p>
    <w:p>
      <w:pPr>
        <w:jc w:val="both"/>
      </w:pPr>
      <w:r>
        <w:rPr/>
        <w:t xml:space="preserve">In terms of potential biases and their sources, it appears that there is no indication of any bias in this article as it does not appear to be promoting any particular product or service or taking sides in any debate or controversy related to multi-objective optimization problems. </w:t>
      </w:r>
    </w:p>
    <w:p>
      <w:pPr>
        <w:jc w:val="both"/>
      </w:pPr>
      <w:r>
        <w:rPr/>
        <w:t xml:space="preserve">The article does not appear to be one-sided as it provides a comprehensive overview of the MOEAD-PNM algorithm including its mathematical foundation and two-step selection method as well as experimental results demonstrating its effectiveness on various test problems. Furthermore, there is no indication that any counterarguments have been ignored or unexplored in this article. </w:t>
      </w:r>
    </w:p>
    <w:p>
      <w:pPr>
        <w:jc w:val="both"/>
      </w:pPr>
      <w:r>
        <w:rPr/>
        <w:t xml:space="preserve">The article also does not appear to contain any promotional content or partiality towards any particular product or service related to multi-objective optimization problems. Additionally, there is no indication that possible risks associated with using this algorithm have been overlooked or ignored in this article. </w:t>
      </w:r>
    </w:p>
    <w:p>
      <w:pPr>
        <w:jc w:val="both"/>
      </w:pPr>
      <w:r>
        <w:rPr/>
        <w:t xml:space="preserve">In conclusion, based on the above assessment it appears that this article is trustworthy and reliable with regards to its content related to multi-objective optimization problems and the proposed MOEAD-PNM algorithm.</w:t>
      </w:r>
    </w:p>
    <w:p>
      <w:pPr>
        <w:pStyle w:val="Heading1"/>
      </w:pPr>
      <w:bookmarkStart w:id="5" w:name="_Toc5"/>
      <w:r>
        <w:t>Topics for further research:</w:t>
      </w:r>
      <w:bookmarkEnd w:id="5"/>
    </w:p>
    <w:p>
      <w:pPr>
        <w:spacing w:after="0"/>
        <w:numPr>
          <w:ilvl w:val="0"/>
          <w:numId w:val="2"/>
        </w:numPr>
      </w:pPr>
      <w:r>
        <w:rPr/>
        <w:t xml:space="preserve">Multi-objective optimization algorithms</w:t>
      </w:r>
    </w:p>
    <w:p>
      <w:pPr>
        <w:spacing w:after="0"/>
        <w:numPr>
          <w:ilvl w:val="0"/>
          <w:numId w:val="2"/>
        </w:numPr>
      </w:pPr>
      <w:r>
        <w:rPr/>
        <w:t xml:space="preserve">Penalty factor optimization</w:t>
      </w:r>
    </w:p>
    <w:p>
      <w:pPr>
        <w:spacing w:after="0"/>
        <w:numPr>
          <w:ilvl w:val="0"/>
          <w:numId w:val="2"/>
        </w:numPr>
      </w:pPr>
      <w:r>
        <w:rPr/>
        <w:t xml:space="preserve">Contour line optimization</w:t>
      </w:r>
    </w:p>
    <w:p>
      <w:pPr>
        <w:spacing w:after="0"/>
        <w:numPr>
          <w:ilvl w:val="0"/>
          <w:numId w:val="2"/>
        </w:numPr>
      </w:pPr>
      <w:r>
        <w:rPr/>
        <w:t xml:space="preserve">Two-step selection method</w:t>
      </w:r>
    </w:p>
    <w:p>
      <w:pPr>
        <w:spacing w:after="0"/>
        <w:numPr>
          <w:ilvl w:val="0"/>
          <w:numId w:val="2"/>
        </w:numPr>
      </w:pPr>
      <w:r>
        <w:rPr/>
        <w:t xml:space="preserve">Multi-objective optimization problems</w:t>
      </w:r>
    </w:p>
    <w:p>
      <w:pPr>
        <w:numPr>
          <w:ilvl w:val="0"/>
          <w:numId w:val="2"/>
        </w:numPr>
      </w:pPr>
      <w:r>
        <w:rPr/>
        <w:t xml:space="preserve">Experimental results of MOEAD-PNM</w:t>
      </w:r>
    </w:p>
    <w:p>
      <w:pPr>
        <w:pStyle w:val="Heading1"/>
      </w:pPr>
      <w:bookmarkStart w:id="6" w:name="_Toc6"/>
      <w:r>
        <w:t>Report location:</w:t>
      </w:r>
      <w:bookmarkEnd w:id="6"/>
    </w:p>
    <w:p>
      <w:hyperlink r:id="rId8" w:history="1">
        <w:r>
          <w:rPr>
            <w:color w:val="2980b9"/>
            <w:u w:val="single"/>
          </w:rPr>
          <w:t xml:space="preserve">https://www.fullpicture.app/item/2952b56fa23e72e7df7f7c5bc24eae74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18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74920/references" TargetMode="External"/><Relationship Id="rId8" Type="http://schemas.openxmlformats.org/officeDocument/2006/relationships/hyperlink" Target="https://www.fullpicture.app/item/2952b56fa23e72e7df7f7c5bc24eae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2023-02-24T01:16:00+01:00</dcterms:created>
  <dcterms:modified xsi:type="dcterms:W3CDTF">2023-02-24T01:16:00+01:00</dcterms:modified>
</cp:coreProperties>
</file>

<file path=docProps/custom.xml><?xml version="1.0" encoding="utf-8"?>
<Properties xmlns="http://schemas.openxmlformats.org/officeDocument/2006/custom-properties" xmlns:vt="http://schemas.openxmlformats.org/officeDocument/2006/docPropsVTypes"/>
</file>