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vehicle perception: The technology of today and tomorrow - ScienceDirect</w:t>
      </w:r>
      <w:br/>
      <w:hyperlink r:id="rId7" w:history="1">
        <w:r>
          <w:rPr>
            <w:color w:val="2980b9"/>
            <w:u w:val="single"/>
          </w:rPr>
          <w:t xml:space="preserve">https://www.sciencedirect.com/science/article/pii/S0968090X18302134</w:t>
        </w:r>
      </w:hyperlink>
    </w:p>
    <w:p>
      <w:pPr>
        <w:pStyle w:val="Heading1"/>
      </w:pPr>
      <w:bookmarkStart w:id="2" w:name="_Toc2"/>
      <w:r>
        <w:t>Article summary:</w:t>
      </w:r>
      <w:bookmarkEnd w:id="2"/>
    </w:p>
    <w:p>
      <w:pPr>
        <w:jc w:val="both"/>
      </w:pPr>
      <w:r>
        <w:rPr/>
        <w:t xml:space="preserve">1. This article provides a comprehensive review of the state-of-the-art autonomous vehicle (AV) perception technology available today.</w:t>
      </w:r>
    </w:p>
    <w:p>
      <w:pPr>
        <w:jc w:val="both"/>
      </w:pPr>
      <w:r>
        <w:rPr/>
        <w:t xml:space="preserve">2. It discusses the advantages, disadvantages, limits, and ideal applications of specific AV sensors; the most prevalent sensors in current research and commercial AVs; autonomous features currently on the market; and localization and mapping methods currently implemented in AV research.</w:t>
      </w:r>
    </w:p>
    <w:p>
      <w:pPr>
        <w:jc w:val="both"/>
      </w:pPr>
      <w:r>
        <w:rPr/>
        <w:t xml:space="preserve">3. This paper also highlights future research areas and draws conclusions about the most effective methods for AV perception and its effect on localization and mapping.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“Autonomous Vehicle Perception: The Technology of Today and Tomorrow” is an informative overview of current autonomous vehicle (AV) perception technology. The article provides a comprehensive review of the state-of-the-art AV perception technology available today, discussing the advantages, disadvantages, limits, and ideal applications of specific AV sensors; the most prevalent sensors in current research and commercial AVs; autonomous features currently on the market; and localization and mapping methods currently implemented in AV research. Additionally, it highlights future research areas and draws conclusions about the most effective methods for AV perception and its effect on localization and mapping.</w:t>
      </w:r>
    </w:p>
    <w:p>
      <w:pPr>
        <w:jc w:val="both"/>
      </w:pPr>
      <w:r>
        <w:rPr/>
        <w:t xml:space="preserve">The article is generally reliable as it provides an objective overview of current technologies related to autonomous vehicle perception. It does not appear to be biased towards any particular technology or approach, instead providing a balanced view that considers both advantages and disadvantages of each option discussed. Furthermore, it cites relevant sources throughout to support its claims which adds to its trustworthiness.</w:t>
      </w:r>
    </w:p>
    <w:p>
      <w:pPr>
        <w:jc w:val="both"/>
      </w:pPr>
      <w:r>
        <w:rPr/>
        <w:t xml:space="preserve">However, there are some potential issues with this article that should be noted. Firstly, while it does provide an overview of current technologies related to autonomous vehicle perception, it does not explore counterarguments or alternative approaches that may exist outside of those discussed in detail within this article. Additionally, while it does cite relevant sources throughout to support its claims, some sources are outdated or lack sufficient detail which could lead to potential inaccuracies or misunderstandings if readers do not take time to further investigate these sources themselves. Finally, while this article does provide useful insight into current technologies related to autonomous vehicle perception as well as potential future directions for research in this field, it does not discuss any potential risks associated with these technologies which could lead readers to overlook important safety considerations when implementing them in their own projects or vehicles.</w:t>
      </w:r>
    </w:p>
    <w:p>
      <w:pPr>
        <w:pStyle w:val="Heading1"/>
      </w:pPr>
      <w:bookmarkStart w:id="5" w:name="_Toc5"/>
      <w:r>
        <w:t>Topics for further research:</w:t>
      </w:r>
      <w:bookmarkEnd w:id="5"/>
    </w:p>
    <w:p>
      <w:pPr>
        <w:spacing w:after="0"/>
        <w:numPr>
          <w:ilvl w:val="0"/>
          <w:numId w:val="2"/>
        </w:numPr>
      </w:pPr>
      <w:r>
        <w:rPr/>
        <w:t xml:space="preserve">Autonomous Vehicle Perception Risks</w:t>
      </w:r>
    </w:p>
    <w:p>
      <w:pPr>
        <w:spacing w:after="0"/>
        <w:numPr>
          <w:ilvl w:val="0"/>
          <w:numId w:val="2"/>
        </w:numPr>
      </w:pPr>
      <w:r>
        <w:rPr/>
        <w:t xml:space="preserve">Autonomous Vehicle Perception Alternatives</w:t>
      </w:r>
    </w:p>
    <w:p>
      <w:pPr>
        <w:spacing w:after="0"/>
        <w:numPr>
          <w:ilvl w:val="0"/>
          <w:numId w:val="2"/>
        </w:numPr>
      </w:pPr>
      <w:r>
        <w:rPr/>
        <w:t xml:space="preserve">Autonomous Vehicle Perception Safety Considerations</w:t>
      </w:r>
    </w:p>
    <w:p>
      <w:pPr>
        <w:spacing w:after="0"/>
        <w:numPr>
          <w:ilvl w:val="0"/>
          <w:numId w:val="2"/>
        </w:numPr>
      </w:pPr>
      <w:r>
        <w:rPr/>
        <w:t xml:space="preserve">Autonomous Vehicle Perception Localization and Mapping</w:t>
      </w:r>
    </w:p>
    <w:p>
      <w:pPr>
        <w:spacing w:after="0"/>
        <w:numPr>
          <w:ilvl w:val="0"/>
          <w:numId w:val="2"/>
        </w:numPr>
      </w:pPr>
      <w:r>
        <w:rPr/>
        <w:t xml:space="preserve">Autonomous Vehicle Perception Sensor Advantages and Disadvantages</w:t>
      </w:r>
    </w:p>
    <w:p>
      <w:pPr>
        <w:numPr>
          <w:ilvl w:val="0"/>
          <w:numId w:val="2"/>
        </w:numPr>
      </w:pPr>
      <w:r>
        <w:rPr/>
        <w:t xml:space="preserve">Autonomous Vehicle Perception Future Research Areas</w:t>
      </w:r>
    </w:p>
    <w:p>
      <w:pPr>
        <w:pStyle w:val="Heading1"/>
      </w:pPr>
      <w:bookmarkStart w:id="6" w:name="_Toc6"/>
      <w:r>
        <w:t>Report location:</w:t>
      </w:r>
      <w:bookmarkEnd w:id="6"/>
    </w:p>
    <w:p>
      <w:hyperlink r:id="rId8" w:history="1">
        <w:r>
          <w:rPr>
            <w:color w:val="2980b9"/>
            <w:u w:val="single"/>
          </w:rPr>
          <w:t xml:space="preserve">https://www.fullpicture.app/item/29601f51425949f545ddd67439ce366e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3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90X18302134" TargetMode="External"/><Relationship Id="rId8" Type="http://schemas.openxmlformats.org/officeDocument/2006/relationships/hyperlink" Target="https://www.fullpicture.app/item/29601f51425949f545ddd67439ce3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2023-03-05T17:40:39+01:00</dcterms:created>
  <dcterms:modified xsi:type="dcterms:W3CDTF">2023-03-05T17:40:39+01:00</dcterms:modified>
</cp:coreProperties>
</file>

<file path=docProps/custom.xml><?xml version="1.0" encoding="utf-8"?>
<Properties xmlns="http://schemas.openxmlformats.org/officeDocument/2006/custom-properties" xmlns:vt="http://schemas.openxmlformats.org/officeDocument/2006/docPropsVTypes"/>
</file>