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Ethics and Challenges | SpringerLink</w:t>
      </w:r>
      <w:br/>
      <w:hyperlink r:id="rId7" w:history="1">
        <w:r>
          <w:rPr>
            <w:color w:val="2980b9"/>
            <w:u w:val="single"/>
          </w:rPr>
          <w:t xml:space="preserve">https://link-springer-com.ezproxy.is.ed.ac.uk/book/10.1007/978-981-19-0752-4</w:t>
        </w:r>
      </w:hyperlink>
    </w:p>
    <w:p>
      <w:pPr>
        <w:pStyle w:val="Heading1"/>
      </w:pPr>
      <w:bookmarkStart w:id="2" w:name="_Toc2"/>
      <w:r>
        <w:t>Article summary:</w:t>
      </w:r>
      <w:bookmarkEnd w:id="2"/>
    </w:p>
    <w:p>
      <w:pPr>
        <w:jc w:val="both"/>
      </w:pPr>
      <w:r>
        <w:rPr/>
        <w:t xml:space="preserve">1. 数据伦理是数据科学中的重要问题，需要考虑隐私保护、公平性和透明度等方面。同时，数据科学家应该遵守道德准则并尽可能减少对个人隐私的侵犯。</w:t>
      </w:r>
    </w:p>
    <w:p>
      <w:pPr>
        <w:jc w:val="both"/>
      </w:pPr>
      <w:r>
        <w:rPr/>
        <w:t xml:space="preserve">2. 数据科学面临着许多挑战，包括数据质量、数据安全和算法偏见等问题。这些挑战需要通过技术和政策手段来解决。</w:t>
      </w:r>
    </w:p>
    <w:p>
      <w:pPr>
        <w:jc w:val="both"/>
      </w:pPr>
      <w:r>
        <w:rPr/>
        <w:t xml:space="preserve">3. 为了更好地应对数据伦理和挑战，需要加强跨学科合作和社会参与，并建立起相应的法律框架和监管机制。同时，教育培训也是非常重要的一环。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由于没有提供文章的具体内容，无法对其进行详细的批判性分析。请提供更多信息以便进行分析。</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Challenges and obstacles faced
</w:t>
      </w:r>
    </w:p>
    <w:p>
      <w:pPr>
        <w:spacing w:after="0"/>
        <w:numPr>
          <w:ilvl w:val="0"/>
          <w:numId w:val="2"/>
        </w:numPr>
      </w:pPr>
      <w:r>
        <w:rPr/>
        <w:t xml:space="preserve">Potential solutions and recommendations
</w:t>
      </w:r>
    </w:p>
    <w:p>
      <w:pPr>
        <w:numPr>
          <w:ilvl w:val="0"/>
          <w:numId w:val="2"/>
        </w:numPr>
      </w:pPr>
      <w:r>
        <w:rPr/>
        <w:t xml:space="preserve">Future outlook and implications</w:t>
      </w:r>
    </w:p>
    <w:p>
      <w:pPr>
        <w:pStyle w:val="Heading1"/>
      </w:pPr>
      <w:bookmarkStart w:id="6" w:name="_Toc6"/>
      <w:r>
        <w:t>Report location:</w:t>
      </w:r>
      <w:bookmarkEnd w:id="6"/>
    </w:p>
    <w:p>
      <w:hyperlink r:id="rId8" w:history="1">
        <w:r>
          <w:rPr>
            <w:color w:val="2980b9"/>
            <w:u w:val="single"/>
          </w:rPr>
          <w:t xml:space="preserve">https://www.fullpicture.app/item/296cae515398e7f9ed764b10be3fdd3a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8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is.ed.ac.uk/book/10.1007/978-981-19-0752-4" TargetMode="External"/><Relationship Id="rId8" Type="http://schemas.openxmlformats.org/officeDocument/2006/relationships/hyperlink" Target="https://www.fullpicture.app/item/296cae515398e7f9ed764b10be3fd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2024-01-09T23:33:30+01:00</dcterms:created>
  <dcterms:modified xsi:type="dcterms:W3CDTF">2024-01-09T23:33:30+01:00</dcterms:modified>
</cp:coreProperties>
</file>

<file path=docProps/custom.xml><?xml version="1.0" encoding="utf-8"?>
<Properties xmlns="http://schemas.openxmlformats.org/officeDocument/2006/custom-properties" xmlns:vt="http://schemas.openxmlformats.org/officeDocument/2006/docPropsVTypes"/>
</file>