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leak detection using an infrared camera and Faster R-CNN technique - ScienceDirect</w:t>
      </w:r>
      <w:br/>
      <w:hyperlink r:id="rId7" w:history="1">
        <w:r>
          <w:rPr>
            <w:color w:val="2980b9"/>
            <w:u w:val="single"/>
          </w:rPr>
          <w:t xml:space="preserve">https://www.sciencedirect.com/science/article/pii/S0098135419309640</w:t>
        </w:r>
      </w:hyperlink>
    </w:p>
    <w:p>
      <w:pPr>
        <w:pStyle w:val="Heading1"/>
      </w:pPr>
      <w:bookmarkStart w:id="2" w:name="_Toc2"/>
      <w:r>
        <w:t>Article summary:</w:t>
      </w:r>
      <w:bookmarkEnd w:id="2"/>
    </w:p>
    <w:p>
      <w:pPr>
        <w:jc w:val="both"/>
      </w:pPr>
      <w:r>
        <w:rPr/>
        <w:t xml:space="preserve">1. A novel approach for real-time hydrocarbon leak detection using an infrared camera and Faster R-CNN technique is proposed.</w:t>
      </w:r>
    </w:p>
    <w:p>
      <w:pPr>
        <w:jc w:val="both"/>
      </w:pPr>
      <w:r>
        <w:rPr/>
        <w:t xml:space="preserve">2. Transfer learning approach is employed considering the limited training dataset.</w:t>
      </w:r>
    </w:p>
    <w:p>
      <w:pPr>
        <w:jc w:val="both"/>
      </w:pPr>
      <w:r>
        <w:rPr/>
        <w:t xml:space="preserve">3. The Faster R-CNN model exhibits better performance compared to SSD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“Real-time leak detection using an infrared camera and Faster R-CNN technique” provides a detailed overview of a novel approach for real-time hydrocarbon leak detection using an infrared camera and Faster R-CNN technique. The article is well written and provides a comprehensive overview of the proposed method, its advantages, and its potential applications in the field of process safety and loss prevention programs.</w:t>
      </w:r>
    </w:p>
    <w:p>
      <w:pPr>
        <w:jc w:val="both"/>
      </w:pPr>
      <w:r>
        <w:rPr/>
        <w:t xml:space="preserve">The article does not provide any evidence or data to support its claims that the proposed method is more effective than existing methods such as Single Shot MultiBox Detector (SSD) models. Furthermore, there is no discussion on possible risks associated with the use of this technology, such as potential privacy concerns or potential health risks from exposure to infrared radiation. Additionally, there is no discussion on how this technology could be used in other contexts or industries beyond process safety and loss prevention programs.</w:t>
      </w:r>
    </w:p>
    <w:p>
      <w:pPr>
        <w:jc w:val="both"/>
      </w:pPr>
      <w:r>
        <w:rPr/>
        <w:t xml:space="preserve">The article also does not discuss any potential biases or one-sided reporting in its presentation of the proposed method, nor does it explore any counterarguments or alternative approaches that could be used for real-time hydrocarbon leak detection. Additionally, there is no mention of any promotional content in the article which could lead to partiality in its presentation of the proposed method.</w:t>
      </w:r>
    </w:p>
    <w:p>
      <w:pPr>
        <w:jc w:val="both"/>
      </w:pPr>
      <w:r>
        <w:rPr/>
        <w:t xml:space="preserve">In conclusion, while this article provides a comprehensive overview of a novel approach for real-time hydrocarbon leak detection using an infrared camera and Faster R-CNN technique, it lacks evidence to support its claims that this method is more effective than existing methods such as SSD models; it fails to discuss possible risks associated with this technology; it does not explore any potential biases or one-sided reporting; it does not explore any counterarguments or alternative approaches; and it does not mention any promotional content which could lead to partiality in its presentation of the proposed method.</w:t>
      </w:r>
    </w:p>
    <w:p>
      <w:pPr>
        <w:pStyle w:val="Heading1"/>
      </w:pPr>
      <w:bookmarkStart w:id="5" w:name="_Toc5"/>
      <w:r>
        <w:t>Topics for further research:</w:t>
      </w:r>
      <w:bookmarkEnd w:id="5"/>
    </w:p>
    <w:p>
      <w:pPr>
        <w:spacing w:after="0"/>
        <w:numPr>
          <w:ilvl w:val="0"/>
          <w:numId w:val="2"/>
        </w:numPr>
      </w:pPr>
      <w:r>
        <w:rPr/>
        <w:t xml:space="preserve">Risks associated with infrared camera technology</w:t>
      </w:r>
    </w:p>
    <w:p>
      <w:pPr>
        <w:spacing w:after="0"/>
        <w:numPr>
          <w:ilvl w:val="0"/>
          <w:numId w:val="2"/>
        </w:numPr>
      </w:pPr>
      <w:r>
        <w:rPr/>
        <w:t xml:space="preserve">Privacy concerns with infrared camera technology</w:t>
      </w:r>
    </w:p>
    <w:p>
      <w:pPr>
        <w:spacing w:after="0"/>
        <w:numPr>
          <w:ilvl w:val="0"/>
          <w:numId w:val="2"/>
        </w:numPr>
      </w:pPr>
      <w:r>
        <w:rPr/>
        <w:t xml:space="preserve">Alternative approaches for hydrocarbon leak detection</w:t>
      </w:r>
    </w:p>
    <w:p>
      <w:pPr>
        <w:spacing w:after="0"/>
        <w:numPr>
          <w:ilvl w:val="0"/>
          <w:numId w:val="2"/>
        </w:numPr>
      </w:pPr>
      <w:r>
        <w:rPr/>
        <w:t xml:space="preserve">Biases in real-time hydrocarbon leak detection</w:t>
      </w:r>
    </w:p>
    <w:p>
      <w:pPr>
        <w:spacing w:after="0"/>
        <w:numPr>
          <w:ilvl w:val="0"/>
          <w:numId w:val="2"/>
        </w:numPr>
      </w:pPr>
      <w:r>
        <w:rPr/>
        <w:t xml:space="preserve">Promotional content in real-time hydrocarbon leak detection</w:t>
      </w:r>
    </w:p>
    <w:p>
      <w:pPr>
        <w:numPr>
          <w:ilvl w:val="0"/>
          <w:numId w:val="2"/>
        </w:numPr>
      </w:pPr>
      <w:r>
        <w:rPr/>
        <w:t xml:space="preserve">Single Shot MultiBox Detector (SSD) models for hydrocarbon leak detection</w:t>
      </w:r>
    </w:p>
    <w:p>
      <w:pPr>
        <w:pStyle w:val="Heading1"/>
      </w:pPr>
      <w:bookmarkStart w:id="6" w:name="_Toc6"/>
      <w:r>
        <w:t>Report location:</w:t>
      </w:r>
      <w:bookmarkEnd w:id="6"/>
    </w:p>
    <w:p>
      <w:hyperlink r:id="rId8" w:history="1">
        <w:r>
          <w:rPr>
            <w:color w:val="2980b9"/>
            <w:u w:val="single"/>
          </w:rPr>
          <w:t xml:space="preserve">https://www.fullpicture.app/item/2977429ee41ec0648081250206ae31e7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D2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8135419309640" TargetMode="External"/><Relationship Id="rId8" Type="http://schemas.openxmlformats.org/officeDocument/2006/relationships/hyperlink" Target="https://www.fullpicture.app/item/2977429ee41ec0648081250206ae3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2023-02-24T01:46:39+01:00</dcterms:created>
  <dcterms:modified xsi:type="dcterms:W3CDTF">2023-02-24T01:46:39+01:00</dcterms:modified>
</cp:coreProperties>
</file>

<file path=docProps/custom.xml><?xml version="1.0" encoding="utf-8"?>
<Properties xmlns="http://schemas.openxmlformats.org/officeDocument/2006/custom-properties" xmlns:vt="http://schemas.openxmlformats.org/officeDocument/2006/docPropsVTypes"/>
</file>