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Fuel generation through photoreduction of CO2 on novel Cu/BiVO4 - ScienceDirect</w:t>
      </w:r>
      <w:br/>
      <w:hyperlink r:id="rId7" w:history="1">
        <w:r>
          <w:rPr>
            <w:color w:val="2980b9"/>
            <w:u w:val="single"/>
          </w:rPr>
          <w:t xml:space="preserve">https://www.sciencedirect.com/science/article/pii/S0025540820305560</w:t>
        </w:r>
      </w:hyperlink>
    </w:p>
    <w:p>
      <w:pPr>
        <w:pStyle w:val="Heading1"/>
      </w:pPr>
      <w:bookmarkStart w:id="2" w:name="_Toc2"/>
      <w:r>
        <w:t>Article summary:</w:t>
      </w:r>
      <w:bookmarkEnd w:id="2"/>
    </w:p>
    <w:p>
      <w:pPr>
        <w:jc w:val="both"/>
      </w:pPr>
      <w:r>
        <w:rPr/>
        <w:t xml:space="preserve">1. This study investigates the use of Cu/BiVO4 as a photocatalyst for improving CO2 photoreduction performance.</w:t>
      </w:r>
    </w:p>
    <w:p>
      <w:pPr>
        <w:jc w:val="both"/>
      </w:pPr>
      <w:r>
        <w:rPr/>
        <w:t xml:space="preserve">2. The experimental results revealed that 0.5% Cu/BiVO4 had the best photocatalytic activity for CO2 photoreduction, with maximum production rates of 7.36, 4.11, and 2.94 μmolg−1 h−1 for CH4, CO, and CH3OH respectively.</w:t>
      </w:r>
    </w:p>
    <w:p>
      <w:pPr>
        <w:jc w:val="both"/>
      </w:pPr>
      <w:r>
        <w:rPr/>
        <w:t xml:space="preserve">3. A possible mechanism for CO2 photoreduction over Cu/BiVO4 was discussed in the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“Fuel generation through photoreduction of CO2 on novel Cu/BiVO4” is a scientific research paper published in ScienceDirect which discusses the potential of using Cu/BiVO4 as a photocatalyst to reduce carbon dioxide (CO2). The article is written by researchers from China and is based on their own experiments and findings. </w:t>
      </w:r>
    </w:p>
    <w:p>
      <w:pPr>
        <w:jc w:val="both"/>
      </w:pPr>
      <w:r>
        <w:rPr/>
        <w:t xml:space="preserve">The article is generally reliable and trustworthy as it provides detailed information about the experiment conducted by the authors and presents their findings in an unbiased manner. The authors have also provided evidence to support their claims and discussed possible mechanisms for CO2 photoreduction over Cu/BiVO4. Furthermore, they have compared their results with other studies on BiVO4 photocatalysts to provide further context to their work. </w:t>
      </w:r>
    </w:p>
    <w:p>
      <w:pPr>
        <w:jc w:val="both"/>
      </w:pPr>
      <w:r>
        <w:rPr/>
        <w:t xml:space="preserve">However, there are some points that could be improved upon in this article such as providing more details about the preparation process of the catalyst or discussing potential risks associated with its use such as environmental impacts or toxicity issues related to its components (Cu and BiVO4). Additionally, while the authors have compared their results with other studies on BiVO4 photocatalysts, they could have explored counterarguments or presented both sides equally when discussing these studies instead of simply presenting them without any critical analysis or discussion of potential biases or limitations associated with them.</w:t>
      </w:r>
    </w:p>
    <w:p>
      <w:pPr>
        <w:pStyle w:val="Heading1"/>
      </w:pPr>
      <w:bookmarkStart w:id="5" w:name="_Toc5"/>
      <w:r>
        <w:t>Topics for further research:</w:t>
      </w:r>
      <w:bookmarkEnd w:id="5"/>
    </w:p>
    <w:p>
      <w:pPr>
        <w:spacing w:after="0"/>
        <w:numPr>
          <w:ilvl w:val="0"/>
          <w:numId w:val="2"/>
        </w:numPr>
      </w:pPr>
      <w:r>
        <w:rPr/>
        <w:t xml:space="preserve">Environmental impacts of Cu/BiVO4 photocatalyst</w:t>
      </w:r>
    </w:p>
    <w:p>
      <w:pPr>
        <w:spacing w:after="0"/>
        <w:numPr>
          <w:ilvl w:val="0"/>
          <w:numId w:val="2"/>
        </w:numPr>
      </w:pPr>
      <w:r>
        <w:rPr/>
        <w:t xml:space="preserve">Toxicity of Cu/BiVO4 photocatalyst</w:t>
      </w:r>
    </w:p>
    <w:p>
      <w:pPr>
        <w:spacing w:after="0"/>
        <w:numPr>
          <w:ilvl w:val="0"/>
          <w:numId w:val="2"/>
        </w:numPr>
      </w:pPr>
      <w:r>
        <w:rPr/>
        <w:t xml:space="preserve">BiVO4 photocatalyst preparation process</w:t>
      </w:r>
    </w:p>
    <w:p>
      <w:pPr>
        <w:spacing w:after="0"/>
        <w:numPr>
          <w:ilvl w:val="0"/>
          <w:numId w:val="2"/>
        </w:numPr>
      </w:pPr>
      <w:r>
        <w:rPr/>
        <w:t xml:space="preserve">Critical analysis of BiVO4 photocatalyst studies</w:t>
      </w:r>
    </w:p>
    <w:p>
      <w:pPr>
        <w:spacing w:after="0"/>
        <w:numPr>
          <w:ilvl w:val="0"/>
          <w:numId w:val="2"/>
        </w:numPr>
      </w:pPr>
      <w:r>
        <w:rPr/>
        <w:t xml:space="preserve">Limitations of BiVO4 photocatalyst studies</w:t>
      </w:r>
    </w:p>
    <w:p>
      <w:pPr>
        <w:numPr>
          <w:ilvl w:val="0"/>
          <w:numId w:val="2"/>
        </w:numPr>
      </w:pPr>
      <w:r>
        <w:rPr/>
        <w:t xml:space="preserve">Potential biases in BiVO4 photocatalyst studies</w:t>
      </w:r>
    </w:p>
    <w:p>
      <w:pPr>
        <w:pStyle w:val="Heading1"/>
      </w:pPr>
      <w:bookmarkStart w:id="6" w:name="_Toc6"/>
      <w:r>
        <w:t>Report location:</w:t>
      </w:r>
      <w:bookmarkEnd w:id="6"/>
    </w:p>
    <w:p>
      <w:hyperlink r:id="rId8" w:history="1">
        <w:r>
          <w:rPr>
            <w:color w:val="2980b9"/>
            <w:u w:val="single"/>
          </w:rPr>
          <w:t xml:space="preserve">https://www.fullpicture.app/item/297964c836ee58b4d104ea2041ec1f49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A9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5540820305560" TargetMode="External"/><Relationship Id="rId8" Type="http://schemas.openxmlformats.org/officeDocument/2006/relationships/hyperlink" Target="https://www.fullpicture.app/item/297964c836ee58b4d104ea2041ec1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2023-03-03T06:45:19+01:00</dcterms:created>
  <dcterms:modified xsi:type="dcterms:W3CDTF">2023-03-03T06:45:19+01:00</dcterms:modified>
</cp:coreProperties>
</file>

<file path=docProps/custom.xml><?xml version="1.0" encoding="utf-8"?>
<Properties xmlns="http://schemas.openxmlformats.org/officeDocument/2006/custom-properties" xmlns:vt="http://schemas.openxmlformats.org/officeDocument/2006/docPropsVTypes"/>
</file>